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EEB5" w14:textId="7E2E8BED" w:rsidR="007F0B29" w:rsidRPr="007F0B29" w:rsidRDefault="007F0B29" w:rsidP="007F0B29">
      <w:pPr>
        <w:suppressAutoHyphens/>
        <w:spacing w:after="0" w:line="360" w:lineRule="auto"/>
        <w:ind w:left="0" w:right="0" w:firstLine="0"/>
        <w:jc w:val="left"/>
        <w:rPr>
          <w:color w:val="auto"/>
          <w:sz w:val="24"/>
          <w:szCs w:val="24"/>
          <w:lang w:eastAsia="ar-SA"/>
        </w:rPr>
      </w:pPr>
      <w:r w:rsidRPr="007F0B29">
        <w:rPr>
          <w:color w:val="auto"/>
          <w:sz w:val="24"/>
          <w:szCs w:val="24"/>
          <w:lang w:eastAsia="ar-SA"/>
        </w:rPr>
        <w:t xml:space="preserve">.............................................................                          </w:t>
      </w:r>
      <w:r w:rsidRPr="007F0B29">
        <w:rPr>
          <w:color w:val="auto"/>
          <w:sz w:val="24"/>
          <w:szCs w:val="24"/>
          <w:lang w:eastAsia="ar-SA"/>
        </w:rPr>
        <w:tab/>
        <w:t>…....................................................</w:t>
      </w:r>
    </w:p>
    <w:p w14:paraId="490560E8" w14:textId="62589CA0" w:rsidR="007F0B29" w:rsidRPr="007F0B29" w:rsidRDefault="007F0B29" w:rsidP="007F0B29">
      <w:pPr>
        <w:suppressAutoHyphens/>
        <w:spacing w:after="0" w:line="360" w:lineRule="auto"/>
        <w:ind w:left="0" w:right="0" w:firstLine="0"/>
        <w:jc w:val="left"/>
        <w:rPr>
          <w:color w:val="auto"/>
          <w:sz w:val="24"/>
          <w:szCs w:val="24"/>
          <w:lang w:eastAsia="ar-SA"/>
        </w:rPr>
      </w:pPr>
      <w:r w:rsidRPr="007F0B29">
        <w:rPr>
          <w:color w:val="auto"/>
          <w:sz w:val="24"/>
          <w:szCs w:val="24"/>
          <w:lang w:eastAsia="ar-SA"/>
        </w:rPr>
        <w:t xml:space="preserve">.............................................................                                               (miejscowość, data) </w:t>
      </w:r>
    </w:p>
    <w:p w14:paraId="6E63853C" w14:textId="77777777" w:rsidR="007F0B29" w:rsidRPr="007F0B29" w:rsidRDefault="007F0B29" w:rsidP="007F0B29">
      <w:pPr>
        <w:suppressAutoHyphens/>
        <w:spacing w:after="0" w:line="100" w:lineRule="atLeast"/>
        <w:ind w:left="0" w:right="0" w:firstLine="0"/>
        <w:jc w:val="left"/>
        <w:rPr>
          <w:color w:val="auto"/>
          <w:sz w:val="24"/>
          <w:szCs w:val="24"/>
          <w:lang w:eastAsia="ar-SA"/>
        </w:rPr>
      </w:pPr>
      <w:r w:rsidRPr="007F0B29">
        <w:rPr>
          <w:color w:val="auto"/>
          <w:sz w:val="24"/>
          <w:szCs w:val="24"/>
          <w:lang w:eastAsia="ar-SA"/>
        </w:rPr>
        <w:t xml:space="preserve">.............................................................                                </w:t>
      </w:r>
    </w:p>
    <w:p w14:paraId="7AFB50A5" w14:textId="77777777" w:rsidR="007F0B29" w:rsidRPr="007F0B29" w:rsidRDefault="007F0B29" w:rsidP="007F0B29">
      <w:pPr>
        <w:suppressAutoHyphens/>
        <w:spacing w:after="0" w:line="360" w:lineRule="auto"/>
        <w:ind w:left="0" w:right="0" w:firstLine="0"/>
        <w:jc w:val="left"/>
        <w:rPr>
          <w:color w:val="auto"/>
          <w:sz w:val="24"/>
          <w:szCs w:val="24"/>
          <w:lang w:eastAsia="ar-SA"/>
        </w:rPr>
      </w:pPr>
      <w:r w:rsidRPr="007F0B29">
        <w:rPr>
          <w:color w:val="auto"/>
          <w:sz w:val="24"/>
          <w:szCs w:val="24"/>
          <w:lang w:eastAsia="ar-SA"/>
        </w:rPr>
        <w:t xml:space="preserve">            (wnioskodawca)</w:t>
      </w:r>
    </w:p>
    <w:p w14:paraId="1651C1E8" w14:textId="77777777" w:rsidR="007F0B29" w:rsidRPr="007F0B29" w:rsidRDefault="007F0B29" w:rsidP="007F0B29">
      <w:pPr>
        <w:suppressAutoHyphens/>
        <w:spacing w:after="0" w:line="100" w:lineRule="atLeast"/>
        <w:ind w:left="0" w:right="0" w:firstLine="0"/>
        <w:jc w:val="left"/>
        <w:rPr>
          <w:color w:val="auto"/>
          <w:sz w:val="24"/>
          <w:szCs w:val="24"/>
          <w:lang w:eastAsia="ar-SA"/>
        </w:rPr>
      </w:pPr>
      <w:r w:rsidRPr="007F0B29">
        <w:rPr>
          <w:color w:val="auto"/>
          <w:sz w:val="24"/>
          <w:szCs w:val="24"/>
          <w:lang w:eastAsia="ar-SA"/>
        </w:rPr>
        <w:t>nr tel. …...............................................</w:t>
      </w:r>
    </w:p>
    <w:p w14:paraId="59888D6A" w14:textId="28A25560" w:rsidR="007F0B29" w:rsidRPr="007F0B29" w:rsidRDefault="007F0B29" w:rsidP="007F0B29">
      <w:pPr>
        <w:suppressAutoHyphens/>
        <w:spacing w:after="0" w:line="100" w:lineRule="atLeast"/>
        <w:ind w:left="0" w:right="0" w:firstLine="0"/>
        <w:jc w:val="left"/>
        <w:rPr>
          <w:color w:val="auto"/>
          <w:sz w:val="24"/>
          <w:szCs w:val="24"/>
          <w:lang w:eastAsia="ar-SA"/>
        </w:rPr>
      </w:pPr>
      <w:r w:rsidRPr="007F0B29">
        <w:rPr>
          <w:color w:val="auto"/>
          <w:sz w:val="24"/>
          <w:szCs w:val="24"/>
          <w:lang w:eastAsia="ar-SA"/>
        </w:rPr>
        <w:t>odbiór osobisty / wysyłka pocztą*</w:t>
      </w:r>
      <w:r w:rsidRPr="007F0B29">
        <w:rPr>
          <w:color w:val="auto"/>
          <w:sz w:val="24"/>
          <w:szCs w:val="24"/>
          <w:lang w:eastAsia="ar-SA"/>
        </w:rPr>
        <w:tab/>
      </w:r>
      <w:r w:rsidRPr="007F0B29">
        <w:rPr>
          <w:color w:val="auto"/>
          <w:sz w:val="24"/>
          <w:szCs w:val="24"/>
          <w:lang w:eastAsia="ar-SA"/>
        </w:rPr>
        <w:tab/>
      </w:r>
      <w:r w:rsidRPr="007F0B29">
        <w:rPr>
          <w:color w:val="auto"/>
          <w:sz w:val="24"/>
          <w:szCs w:val="24"/>
          <w:lang w:eastAsia="ar-SA"/>
        </w:rPr>
        <w:tab/>
        <w:t>Zarząd Dróg Powiatowych w Wąbrzeźnie</w:t>
      </w:r>
    </w:p>
    <w:p w14:paraId="66A5F4D2" w14:textId="70119015" w:rsidR="007F0B29" w:rsidRPr="007F0B29" w:rsidRDefault="007F0B29" w:rsidP="007F0B29">
      <w:pPr>
        <w:suppressAutoHyphens/>
        <w:spacing w:after="0" w:line="100" w:lineRule="atLeast"/>
        <w:ind w:left="4248" w:right="0" w:firstLine="708"/>
        <w:jc w:val="left"/>
        <w:rPr>
          <w:color w:val="auto"/>
          <w:sz w:val="24"/>
          <w:szCs w:val="24"/>
          <w:lang w:val="de-DE" w:eastAsia="ar-SA"/>
        </w:rPr>
      </w:pPr>
      <w:r w:rsidRPr="007F0B29">
        <w:rPr>
          <w:color w:val="auto"/>
          <w:sz w:val="24"/>
          <w:szCs w:val="24"/>
          <w:lang w:eastAsia="ar-SA"/>
        </w:rPr>
        <w:t>ul. 1 Maja 61</w:t>
      </w:r>
    </w:p>
    <w:p w14:paraId="07AE09EA" w14:textId="5112A1C7" w:rsidR="007F0B29" w:rsidRPr="007F0B29" w:rsidRDefault="007F0B29" w:rsidP="007F0B29">
      <w:pPr>
        <w:suppressAutoHyphens/>
        <w:spacing w:after="0" w:line="100" w:lineRule="atLeast"/>
        <w:ind w:left="0" w:right="0" w:firstLine="0"/>
        <w:jc w:val="left"/>
        <w:rPr>
          <w:color w:val="auto"/>
          <w:szCs w:val="20"/>
          <w:lang w:val="de-DE" w:eastAsia="ar-SA"/>
        </w:rPr>
      </w:pPr>
      <w:r w:rsidRPr="007F0B29">
        <w:rPr>
          <w:color w:val="auto"/>
          <w:sz w:val="24"/>
          <w:szCs w:val="24"/>
          <w:lang w:val="de-DE" w:eastAsia="ar-SA"/>
        </w:rPr>
        <w:tab/>
      </w:r>
      <w:r w:rsidRPr="007F0B29">
        <w:rPr>
          <w:color w:val="auto"/>
          <w:sz w:val="24"/>
          <w:szCs w:val="24"/>
          <w:lang w:val="de-DE" w:eastAsia="ar-SA"/>
        </w:rPr>
        <w:tab/>
      </w:r>
      <w:r w:rsidRPr="007F0B29">
        <w:rPr>
          <w:color w:val="auto"/>
          <w:sz w:val="24"/>
          <w:szCs w:val="24"/>
          <w:lang w:val="de-DE" w:eastAsia="ar-SA"/>
        </w:rPr>
        <w:tab/>
      </w:r>
      <w:r w:rsidRPr="007F0B29">
        <w:rPr>
          <w:color w:val="auto"/>
          <w:sz w:val="24"/>
          <w:szCs w:val="24"/>
          <w:lang w:val="de-DE" w:eastAsia="ar-SA"/>
        </w:rPr>
        <w:tab/>
      </w:r>
      <w:r w:rsidRPr="007F0B29">
        <w:rPr>
          <w:color w:val="auto"/>
          <w:sz w:val="24"/>
          <w:szCs w:val="24"/>
          <w:lang w:val="de-DE" w:eastAsia="ar-SA"/>
        </w:rPr>
        <w:tab/>
      </w:r>
      <w:r w:rsidRPr="007F0B29">
        <w:rPr>
          <w:color w:val="auto"/>
          <w:sz w:val="24"/>
          <w:szCs w:val="24"/>
          <w:lang w:val="de-DE" w:eastAsia="ar-SA"/>
        </w:rPr>
        <w:tab/>
      </w:r>
      <w:r w:rsidRPr="007F0B29">
        <w:rPr>
          <w:color w:val="auto"/>
          <w:sz w:val="24"/>
          <w:szCs w:val="24"/>
          <w:lang w:val="de-DE" w:eastAsia="ar-SA"/>
        </w:rPr>
        <w:tab/>
        <w:t>87-200 Wąbrzeźno</w:t>
      </w:r>
    </w:p>
    <w:p w14:paraId="2A5A0F4A" w14:textId="77777777" w:rsidR="007F0B29" w:rsidRPr="007F0B29" w:rsidRDefault="007F0B29" w:rsidP="007F0B29">
      <w:pPr>
        <w:ind w:left="0" w:firstLine="0"/>
      </w:pPr>
    </w:p>
    <w:p w14:paraId="6A9363FA" w14:textId="5C096080" w:rsidR="003B78A3" w:rsidRPr="007F0B29" w:rsidRDefault="001B1352">
      <w:pPr>
        <w:spacing w:after="236" w:line="259" w:lineRule="auto"/>
        <w:ind w:left="29" w:right="0" w:firstLine="0"/>
        <w:jc w:val="center"/>
        <w:rPr>
          <w:b/>
          <w:bCs/>
          <w:sz w:val="18"/>
          <w:szCs w:val="20"/>
        </w:rPr>
      </w:pPr>
      <w:r w:rsidRPr="007F0B29">
        <w:rPr>
          <w:b/>
          <w:bCs/>
          <w:sz w:val="24"/>
          <w:szCs w:val="20"/>
          <w:u w:val="single" w:color="000000"/>
        </w:rPr>
        <w:t>WNIOSEK</w:t>
      </w:r>
    </w:p>
    <w:p w14:paraId="336F6C27" w14:textId="26B84EDB" w:rsidR="003B78A3" w:rsidRPr="007F0B29" w:rsidRDefault="001B1352" w:rsidP="007F0B29">
      <w:pPr>
        <w:spacing w:after="120" w:line="240" w:lineRule="auto"/>
        <w:ind w:left="328" w:right="51" w:hanging="96"/>
        <w:jc w:val="center"/>
        <w:rPr>
          <w:b/>
          <w:bCs/>
          <w:sz w:val="18"/>
          <w:szCs w:val="20"/>
        </w:rPr>
      </w:pPr>
      <w:r w:rsidRPr="007F0B29">
        <w:rPr>
          <w:b/>
          <w:bCs/>
          <w:sz w:val="24"/>
          <w:szCs w:val="20"/>
        </w:rPr>
        <w:t>o wydanie zezwolenia na umieszczenie urządzeń infrastruktury technicznej</w:t>
      </w:r>
      <w:r w:rsidR="007F0B29" w:rsidRPr="007F0B29">
        <w:rPr>
          <w:b/>
          <w:bCs/>
          <w:sz w:val="24"/>
          <w:szCs w:val="20"/>
        </w:rPr>
        <w:t xml:space="preserve"> </w:t>
      </w:r>
      <w:r w:rsidRPr="007F0B29">
        <w:rPr>
          <w:b/>
          <w:bCs/>
          <w:sz w:val="24"/>
          <w:szCs w:val="20"/>
        </w:rPr>
        <w:t>niezwiązanych z</w:t>
      </w:r>
      <w:r w:rsidR="007F0B29" w:rsidRPr="007F0B29">
        <w:rPr>
          <w:b/>
          <w:bCs/>
          <w:sz w:val="24"/>
          <w:szCs w:val="20"/>
        </w:rPr>
        <w:t> </w:t>
      </w:r>
      <w:r w:rsidRPr="007F0B29">
        <w:rPr>
          <w:b/>
          <w:bCs/>
          <w:sz w:val="24"/>
          <w:szCs w:val="20"/>
        </w:rPr>
        <w:t>potrzebami zarządzania drogami lub potrzebami ruchu drogowego w pasie drogowym</w:t>
      </w:r>
    </w:p>
    <w:p w14:paraId="6C260651" w14:textId="2D04B06C" w:rsidR="003B78A3" w:rsidRPr="007F0B29" w:rsidRDefault="001B1352" w:rsidP="007F0B29">
      <w:pPr>
        <w:spacing w:after="0" w:line="368" w:lineRule="auto"/>
        <w:ind w:left="412" w:right="0" w:hanging="336"/>
        <w:rPr>
          <w:sz w:val="24"/>
          <w:szCs w:val="24"/>
        </w:rPr>
      </w:pPr>
      <w:r w:rsidRPr="007F0B29">
        <w:rPr>
          <w:sz w:val="24"/>
          <w:szCs w:val="24"/>
        </w:rPr>
        <w:t xml:space="preserve">l. </w:t>
      </w:r>
      <w:r w:rsidR="007F0B29" w:rsidRPr="007F0B29">
        <w:rPr>
          <w:sz w:val="24"/>
          <w:szCs w:val="24"/>
        </w:rPr>
        <w:t xml:space="preserve"> </w:t>
      </w:r>
      <w:r w:rsidRPr="007F0B29">
        <w:rPr>
          <w:sz w:val="24"/>
          <w:szCs w:val="24"/>
        </w:rPr>
        <w:t xml:space="preserve">Inwestor </w:t>
      </w:r>
      <w:r w:rsidR="007F0B29" w:rsidRPr="007F0B29">
        <w:rPr>
          <w:noProof/>
          <w:sz w:val="24"/>
          <w:szCs w:val="24"/>
        </w:rPr>
        <w:t xml:space="preserve">…………………………………………………………………………………………… </w:t>
      </w:r>
      <w:r w:rsidRPr="007F0B29">
        <w:rPr>
          <w:sz w:val="24"/>
          <w:szCs w:val="24"/>
        </w:rPr>
        <w:t xml:space="preserve">adres </w:t>
      </w:r>
      <w:r w:rsidR="007F0B29" w:rsidRPr="007F0B29">
        <w:rPr>
          <w:noProof/>
          <w:sz w:val="24"/>
          <w:szCs w:val="24"/>
        </w:rPr>
        <w:t xml:space="preserve">…………………………………………………………………………………………….. </w:t>
      </w:r>
      <w:r w:rsidRPr="007F0B29">
        <w:rPr>
          <w:sz w:val="24"/>
          <w:szCs w:val="24"/>
        </w:rPr>
        <w:t>telefon</w:t>
      </w:r>
      <w:r w:rsidR="007F0B29" w:rsidRPr="007F0B29">
        <w:rPr>
          <w:sz w:val="24"/>
          <w:szCs w:val="24"/>
        </w:rPr>
        <w:t xml:space="preserve"> …………………………. NIP ………………………….</w:t>
      </w:r>
      <w:r w:rsidR="007F0B29" w:rsidRPr="007F0B29">
        <w:rPr>
          <w:noProof/>
          <w:sz w:val="24"/>
          <w:szCs w:val="24"/>
        </w:rPr>
        <w:t xml:space="preserve"> REGON ……………….……..</w:t>
      </w:r>
    </w:p>
    <w:p w14:paraId="219C8373" w14:textId="45EC3C51" w:rsidR="003B78A3" w:rsidRPr="007F0B29" w:rsidRDefault="001B1352" w:rsidP="007F0B29">
      <w:pPr>
        <w:numPr>
          <w:ilvl w:val="0"/>
          <w:numId w:val="1"/>
        </w:numPr>
        <w:spacing w:after="25" w:line="256" w:lineRule="auto"/>
        <w:ind w:left="378" w:right="0" w:hanging="302"/>
      </w:pPr>
      <w:r w:rsidRPr="007F0B29">
        <w:rPr>
          <w:sz w:val="24"/>
        </w:rPr>
        <w:t>Cel zajęcia (określić rodzaj urządzenia):</w:t>
      </w:r>
      <w:r w:rsidR="007F0B29" w:rsidRPr="007F0B29">
        <w:rPr>
          <w:sz w:val="24"/>
        </w:rPr>
        <w:t xml:space="preserve"> ………………………………………..…………………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CC7B07" w14:textId="77777777" w:rsidR="003B78A3" w:rsidRPr="007F0B29" w:rsidRDefault="001B1352">
      <w:pPr>
        <w:numPr>
          <w:ilvl w:val="0"/>
          <w:numId w:val="1"/>
        </w:numPr>
        <w:spacing w:after="25" w:line="256" w:lineRule="auto"/>
        <w:ind w:left="378" w:right="0" w:hanging="302"/>
        <w:jc w:val="left"/>
      </w:pPr>
      <w:r w:rsidRPr="007F0B29">
        <w:rPr>
          <w:sz w:val="24"/>
        </w:rPr>
        <w:t>Szczegółowe określenie miejsca umieszczenia urządzenia :</w:t>
      </w:r>
    </w:p>
    <w:p w14:paraId="6B986C9E" w14:textId="7062BEDD" w:rsidR="003B78A3" w:rsidRPr="007F0B29" w:rsidRDefault="001B1352">
      <w:pPr>
        <w:spacing w:after="138" w:line="256" w:lineRule="auto"/>
        <w:ind w:left="384" w:right="0" w:hanging="10"/>
        <w:jc w:val="left"/>
      </w:pPr>
      <w:r w:rsidRPr="007F0B29">
        <w:rPr>
          <w:sz w:val="24"/>
        </w:rPr>
        <w:t>droga powiatowa nr</w:t>
      </w:r>
      <w:r w:rsidR="007F0B29" w:rsidRPr="007F0B29">
        <w:rPr>
          <w:noProof/>
        </w:rPr>
        <w:t xml:space="preserve"> ………………………………………………………………………………………………</w:t>
      </w:r>
    </w:p>
    <w:p w14:paraId="518BE8A0" w14:textId="2FA1C7D1" w:rsidR="003B78A3" w:rsidRPr="007F0B29" w:rsidRDefault="001B1352">
      <w:pPr>
        <w:spacing w:after="138" w:line="256" w:lineRule="auto"/>
        <w:ind w:left="375" w:right="0" w:hanging="10"/>
        <w:jc w:val="left"/>
      </w:pPr>
      <w:r w:rsidRPr="007F0B29">
        <w:rPr>
          <w:sz w:val="24"/>
        </w:rPr>
        <w:t xml:space="preserve">miejscowość </w:t>
      </w:r>
      <w:r w:rsidR="007F0B29" w:rsidRPr="007F0B29">
        <w:rPr>
          <w:rFonts w:eastAsia="Calibri"/>
          <w:noProof/>
          <w:sz w:val="22"/>
        </w:rPr>
        <w:t>……………………………………………..</w:t>
      </w:r>
      <w:r w:rsidRPr="007F0B29">
        <w:rPr>
          <w:sz w:val="24"/>
        </w:rPr>
        <w:t xml:space="preserve"> nr posesji</w:t>
      </w:r>
      <w:r w:rsidR="007F0B29">
        <w:rPr>
          <w:noProof/>
        </w:rPr>
        <w:t xml:space="preserve"> ……………………..………………..</w:t>
      </w:r>
    </w:p>
    <w:p w14:paraId="7F682C72" w14:textId="71D6FDB7" w:rsidR="003B78A3" w:rsidRPr="007F0B29" w:rsidRDefault="001B1352" w:rsidP="007F0B29">
      <w:pPr>
        <w:spacing w:after="138" w:line="256" w:lineRule="auto"/>
        <w:ind w:left="375" w:right="0" w:hanging="10"/>
        <w:jc w:val="left"/>
      </w:pPr>
      <w:r w:rsidRPr="007F0B29">
        <w:rPr>
          <w:sz w:val="24"/>
        </w:rPr>
        <w:t xml:space="preserve">działka drogowa nr </w:t>
      </w:r>
      <w:r w:rsidR="007F0B29">
        <w:rPr>
          <w:noProof/>
        </w:rPr>
        <w:t>……………………………</w:t>
      </w:r>
      <w:r w:rsidRPr="007F0B29">
        <w:rPr>
          <w:sz w:val="24"/>
        </w:rPr>
        <w:t xml:space="preserve"> obszar zabudowany / poza obszarem zabudowanym*</w:t>
      </w:r>
    </w:p>
    <w:p w14:paraId="5A7E07F3" w14:textId="77777777" w:rsidR="003B78A3" w:rsidRPr="007F0B29" w:rsidRDefault="001B1352">
      <w:pPr>
        <w:numPr>
          <w:ilvl w:val="0"/>
          <w:numId w:val="1"/>
        </w:numPr>
        <w:spacing w:after="25" w:line="256" w:lineRule="auto"/>
        <w:ind w:left="378" w:right="0" w:hanging="302"/>
        <w:jc w:val="left"/>
      </w:pPr>
      <w:r w:rsidRPr="007F0B29">
        <w:rPr>
          <w:sz w:val="24"/>
        </w:rPr>
        <w:t>Powierzchnia rzutu poziomego urządzeń infrastruktury technicznej niezwiązanych z potrzebami zarządzania drogami lub potrzebami ruchu drogowego (podać w m</w:t>
      </w:r>
      <w:r w:rsidRPr="007F0B29">
        <w:rPr>
          <w:sz w:val="24"/>
          <w:vertAlign w:val="superscript"/>
        </w:rPr>
        <w:t>2</w:t>
      </w:r>
      <w:r w:rsidRPr="007F0B29">
        <w:rPr>
          <w:sz w:val="24"/>
        </w:rPr>
        <w:t>):</w:t>
      </w:r>
    </w:p>
    <w:p w14:paraId="105C99E4" w14:textId="77777777" w:rsidR="007F0B29" w:rsidRDefault="007F0B29" w:rsidP="001B1352">
      <w:pPr>
        <w:spacing w:before="120" w:after="120" w:line="257" w:lineRule="auto"/>
        <w:ind w:left="380" w:right="0" w:firstLine="0"/>
      </w:pPr>
      <w:r>
        <w:t>…………………………………………………………………………………………………………………………</w:t>
      </w:r>
    </w:p>
    <w:p w14:paraId="1F3E6BC7" w14:textId="0CED8D91" w:rsidR="003B78A3" w:rsidRPr="007F0B29" w:rsidRDefault="007F0B29" w:rsidP="007F0B29">
      <w:pPr>
        <w:spacing w:before="120" w:after="240" w:line="257" w:lineRule="auto"/>
        <w:ind w:left="380" w:right="0" w:firstLine="0"/>
      </w:pPr>
      <w:r>
        <w:t>……………………………………………………………………………………………………………………….…</w:t>
      </w:r>
    </w:p>
    <w:p w14:paraId="38B96D50" w14:textId="57F19551" w:rsidR="003B78A3" w:rsidRPr="001B1352" w:rsidRDefault="001B1352" w:rsidP="001B1352">
      <w:pPr>
        <w:spacing w:after="120" w:line="257" w:lineRule="auto"/>
        <w:ind w:left="1021" w:right="0" w:hanging="947"/>
        <w:rPr>
          <w:i/>
          <w:iCs/>
          <w:sz w:val="18"/>
          <w:szCs w:val="20"/>
        </w:rPr>
      </w:pPr>
      <w:r w:rsidRPr="001B1352">
        <w:rPr>
          <w:i/>
          <w:iCs/>
          <w:sz w:val="22"/>
          <w:szCs w:val="20"/>
        </w:rPr>
        <w:t>UWAGA: opłata uiszczana corocznie na podstawie art. 40 ust. 3, 5, Il, 13a ustawy z dnia 21 marca 1985 roku o drogach publicznych (t. j.: Dz. U. z 202</w:t>
      </w:r>
      <w:r w:rsidR="00BD4EFC">
        <w:rPr>
          <w:i/>
          <w:iCs/>
          <w:sz w:val="22"/>
          <w:szCs w:val="20"/>
        </w:rPr>
        <w:t>2</w:t>
      </w:r>
      <w:r w:rsidRPr="001B1352">
        <w:rPr>
          <w:i/>
          <w:iCs/>
          <w:sz w:val="22"/>
          <w:szCs w:val="20"/>
        </w:rPr>
        <w:t xml:space="preserve"> r., poz. </w:t>
      </w:r>
      <w:r w:rsidR="00BD4EFC">
        <w:rPr>
          <w:i/>
          <w:iCs/>
          <w:sz w:val="22"/>
          <w:szCs w:val="20"/>
        </w:rPr>
        <w:t>2185</w:t>
      </w:r>
      <w:r w:rsidRPr="001B1352">
        <w:rPr>
          <w:i/>
          <w:iCs/>
          <w:sz w:val="22"/>
          <w:szCs w:val="20"/>
        </w:rPr>
        <w:t xml:space="preserve"> z późn. zm.)</w:t>
      </w:r>
    </w:p>
    <w:p w14:paraId="3CA35C7F" w14:textId="550BA2CB" w:rsidR="003B78A3" w:rsidRPr="007F0B29" w:rsidRDefault="001B1352">
      <w:pPr>
        <w:numPr>
          <w:ilvl w:val="0"/>
          <w:numId w:val="1"/>
        </w:numPr>
        <w:spacing w:after="95" w:line="256" w:lineRule="auto"/>
        <w:ind w:left="378" w:right="0" w:hanging="302"/>
        <w:jc w:val="left"/>
      </w:pPr>
      <w:r w:rsidRPr="007F0B29">
        <w:rPr>
          <w:sz w:val="24"/>
        </w:rPr>
        <w:t>Okres zajęcia pasa drogowego przez urządzenie obce:</w:t>
      </w:r>
      <w:r>
        <w:rPr>
          <w:noProof/>
        </w:rPr>
        <w:t xml:space="preserve"> ……………………………………………………</w:t>
      </w:r>
    </w:p>
    <w:p w14:paraId="62204415" w14:textId="680B72DC" w:rsidR="003B78A3" w:rsidRPr="001B1352" w:rsidRDefault="001B1352" w:rsidP="001B1352">
      <w:pPr>
        <w:numPr>
          <w:ilvl w:val="0"/>
          <w:numId w:val="1"/>
        </w:numPr>
        <w:spacing w:after="120" w:line="240" w:lineRule="auto"/>
        <w:ind w:left="375" w:right="0" w:hanging="301"/>
        <w:jc w:val="left"/>
      </w:pPr>
      <w:r w:rsidRPr="007F0B29">
        <w:rPr>
          <w:sz w:val="24"/>
        </w:rPr>
        <w:t>Jednostka wykonująca roboty:</w:t>
      </w:r>
      <w:r>
        <w:rPr>
          <w:sz w:val="24"/>
        </w:rPr>
        <w:t xml:space="preserve"> ……………………………………………………………………</w:t>
      </w:r>
    </w:p>
    <w:p w14:paraId="1A426067" w14:textId="7E152CD3" w:rsidR="001B1352" w:rsidRPr="007F0B29" w:rsidRDefault="001B1352" w:rsidP="001B1352">
      <w:pPr>
        <w:spacing w:after="25" w:line="256" w:lineRule="auto"/>
        <w:ind w:left="76" w:right="0" w:firstLine="302"/>
        <w:jc w:val="left"/>
      </w:pPr>
      <w:r>
        <w:rPr>
          <w:sz w:val="24"/>
        </w:rPr>
        <w:t>…………………………………………………………………………………………………….</w:t>
      </w:r>
    </w:p>
    <w:p w14:paraId="1086C58C" w14:textId="77777777" w:rsidR="001B1352" w:rsidRDefault="001B1352">
      <w:pPr>
        <w:spacing w:after="83" w:line="259" w:lineRule="auto"/>
        <w:ind w:left="5914" w:right="0" w:firstLine="0"/>
        <w:jc w:val="left"/>
        <w:rPr>
          <w:rFonts w:eastAsia="Calibri"/>
          <w:noProof/>
          <w:sz w:val="22"/>
        </w:rPr>
      </w:pPr>
    </w:p>
    <w:p w14:paraId="476EB6B8" w14:textId="57847B9B" w:rsidR="003B78A3" w:rsidRPr="007F0B29" w:rsidRDefault="001B1352">
      <w:pPr>
        <w:spacing w:after="83" w:line="259" w:lineRule="auto"/>
        <w:ind w:left="5914" w:right="0" w:firstLine="0"/>
        <w:jc w:val="left"/>
      </w:pPr>
      <w:r>
        <w:rPr>
          <w:rFonts w:eastAsia="Calibri"/>
          <w:noProof/>
          <w:sz w:val="22"/>
        </w:rPr>
        <w:t>………………………………………..</w:t>
      </w:r>
    </w:p>
    <w:p w14:paraId="7D648117" w14:textId="77777777" w:rsidR="003B78A3" w:rsidRPr="007F0B29" w:rsidRDefault="001B1352">
      <w:pPr>
        <w:spacing w:after="283" w:line="265" w:lineRule="auto"/>
        <w:ind w:left="10" w:right="691" w:hanging="10"/>
        <w:jc w:val="right"/>
      </w:pPr>
      <w:r w:rsidRPr="007F0B29">
        <w:rPr>
          <w:sz w:val="24"/>
        </w:rPr>
        <w:t>( podpis wnioskodawcy )</w:t>
      </w:r>
    </w:p>
    <w:p w14:paraId="4484B16C" w14:textId="3DF20571" w:rsidR="003B78A3" w:rsidRDefault="00BD4EFC" w:rsidP="001B1352">
      <w:pPr>
        <w:spacing w:after="0" w:line="259" w:lineRule="auto"/>
        <w:ind w:left="101" w:right="0" w:firstLine="0"/>
        <w:jc w:val="left"/>
        <w:rPr>
          <w:szCs w:val="20"/>
        </w:rPr>
      </w:pPr>
      <w:r>
        <w:pict w14:anchorId="1884E92C">
          <v:shape id="_x0000_i1026" type="#_x0000_t75" style="width:4.8pt;height:5.4pt;visibility:visible;mso-wrap-style:square">
            <v:imagedata r:id="rId7" o:title=""/>
          </v:shape>
        </w:pict>
      </w:r>
      <w:r w:rsidR="001B1352">
        <w:rPr>
          <w:sz w:val="22"/>
        </w:rPr>
        <w:t xml:space="preserve"> </w:t>
      </w:r>
      <w:r w:rsidR="001B1352" w:rsidRPr="001B1352">
        <w:rPr>
          <w:i/>
          <w:iCs/>
          <w:szCs w:val="20"/>
        </w:rPr>
        <w:t>niepotrzebne skreślić</w:t>
      </w:r>
    </w:p>
    <w:p w14:paraId="781007BF" w14:textId="77777777" w:rsidR="001B1352" w:rsidRPr="001B1352" w:rsidRDefault="001B1352" w:rsidP="001B1352">
      <w:pPr>
        <w:spacing w:after="0" w:line="259" w:lineRule="auto"/>
        <w:ind w:left="101" w:right="0" w:firstLine="0"/>
        <w:jc w:val="left"/>
        <w:rPr>
          <w:sz w:val="18"/>
          <w:szCs w:val="20"/>
        </w:rPr>
      </w:pPr>
    </w:p>
    <w:p w14:paraId="31974ECE" w14:textId="77777777" w:rsidR="003B78A3" w:rsidRPr="001B1352" w:rsidRDefault="001B1352" w:rsidP="001B1352">
      <w:pPr>
        <w:spacing w:after="120" w:line="240" w:lineRule="auto"/>
        <w:ind w:left="22" w:right="0" w:hanging="11"/>
        <w:jc w:val="left"/>
      </w:pPr>
      <w:r w:rsidRPr="001B1352">
        <w:rPr>
          <w:sz w:val="22"/>
        </w:rPr>
        <w:t>Załączniki:</w:t>
      </w:r>
    </w:p>
    <w:p w14:paraId="14B7151F" w14:textId="6DDE1035" w:rsidR="003B78A3" w:rsidRPr="001B1352" w:rsidRDefault="001B1352" w:rsidP="001B1352">
      <w:pPr>
        <w:numPr>
          <w:ilvl w:val="1"/>
          <w:numId w:val="1"/>
        </w:numPr>
        <w:spacing w:after="3" w:line="261" w:lineRule="auto"/>
        <w:ind w:right="0"/>
      </w:pPr>
      <w:r w:rsidRPr="001B1352">
        <w:rPr>
          <w:sz w:val="22"/>
        </w:rPr>
        <w:t>Mapa w skali l : 1000 lub 1:500 z zaznaczeniem granic, podaniem wymiarów rzutu poziomego urządzeń, wraz z wyliczeniem powierzchni zajęcia pasa drogowego przez urządzenie</w:t>
      </w:r>
      <w:r w:rsidRPr="001B1352">
        <w:rPr>
          <w:noProof/>
        </w:rPr>
        <w:drawing>
          <wp:inline distT="0" distB="0" distL="0" distR="0" wp14:anchorId="650257FB" wp14:editId="25F61E9D">
            <wp:extent cx="3048" cy="3049"/>
            <wp:effectExtent l="0" t="0" r="0" b="0"/>
            <wp:docPr id="5887" name="Picture 5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7" name="Picture 58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201C4" w14:textId="1346F174" w:rsidR="003B78A3" w:rsidRPr="001B1352" w:rsidRDefault="001B1352" w:rsidP="001B1352">
      <w:pPr>
        <w:numPr>
          <w:ilvl w:val="1"/>
          <w:numId w:val="1"/>
        </w:numPr>
        <w:spacing w:after="3" w:line="261" w:lineRule="auto"/>
        <w:ind w:right="0"/>
      </w:pPr>
      <w:r w:rsidRPr="001B1352">
        <w:rPr>
          <w:sz w:val="22"/>
        </w:rPr>
        <w:t xml:space="preserve">Kopia decyzji stanowiącej zezwolenie na umieszczenie urządzeń infrastruktury technicznej niezwiązanej z </w:t>
      </w:r>
      <w:r>
        <w:rPr>
          <w:sz w:val="22"/>
        </w:rPr>
        <w:t>potrzebami zarządzania drogami lub potrzebami ruchu drogowego.</w:t>
      </w:r>
    </w:p>
    <w:p w14:paraId="23A99B93" w14:textId="77777777" w:rsidR="001B1352" w:rsidRDefault="001B1352" w:rsidP="001B1352"/>
    <w:p w14:paraId="3CC2253A" w14:textId="77777777" w:rsidR="001B1352" w:rsidRDefault="001B1352" w:rsidP="001B1352">
      <w:pPr>
        <w:pStyle w:val="ng-scope"/>
        <w:shd w:val="clear" w:color="auto" w:fill="FFFFFF"/>
        <w:spacing w:before="0" w:beforeAutospacing="0" w:after="120" w:afterAutospacing="0"/>
        <w:jc w:val="center"/>
        <w:rPr>
          <w:rStyle w:val="Pogrubienie"/>
          <w:sz w:val="20"/>
          <w:szCs w:val="20"/>
        </w:rPr>
      </w:pPr>
      <w:r w:rsidRPr="002A58DA">
        <w:rPr>
          <w:rStyle w:val="Pogrubienie"/>
          <w:sz w:val="20"/>
          <w:szCs w:val="20"/>
        </w:rPr>
        <w:t>KLAUZULA INFORMACYJNA</w:t>
      </w:r>
    </w:p>
    <w:p w14:paraId="7F1AFF34" w14:textId="77777777" w:rsidR="001B1352" w:rsidRPr="002A58DA" w:rsidRDefault="001B1352" w:rsidP="001B1352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0"/>
          <w:szCs w:val="20"/>
        </w:rPr>
      </w:pPr>
      <w:bookmarkStart w:id="0" w:name="_Hlk99899811"/>
      <w:r>
        <w:rPr>
          <w:b/>
          <w:bCs/>
          <w:sz w:val="20"/>
          <w:szCs w:val="20"/>
        </w:rPr>
        <w:t>Wydawania zezwoleń na zajęcie pasa drogowego, na zjazd z dróg, na przejazdy po drogach publicznych pojazdów z ładunkiem lub bez ładunku o masie, naciskach osi lub wymiarach przekraczających wielkości określone w odrębnych przepisach oraz pobieranie opłat i kar pieniężnych oraz wydaniem decyzji na umieszczenie urządzenia w pasie drogowym</w:t>
      </w:r>
      <w:bookmarkEnd w:id="0"/>
      <w:r>
        <w:rPr>
          <w:b/>
          <w:bCs/>
          <w:sz w:val="20"/>
          <w:szCs w:val="20"/>
        </w:rPr>
        <w:t>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1B1352" w:rsidRPr="00F653DC" w14:paraId="01F08F29" w14:textId="77777777" w:rsidTr="001B1352">
        <w:tc>
          <w:tcPr>
            <w:tcW w:w="9923" w:type="dxa"/>
            <w:gridSpan w:val="2"/>
            <w:shd w:val="clear" w:color="auto" w:fill="auto"/>
          </w:tcPr>
          <w:p w14:paraId="49BD65A0" w14:textId="77777777" w:rsidR="001B1352" w:rsidRPr="006878C1" w:rsidRDefault="001B1352" w:rsidP="00C100EE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Na podstawie art. 13 ust. 1 i 2 r</w:t>
            </w:r>
            <w:r w:rsidRPr="006878C1">
              <w:rPr>
                <w:sz w:val="16"/>
                <w:szCs w:val="16"/>
                <w:shd w:val="clear" w:color="auto" w:fill="FFFFFF"/>
              </w:rPr>
              <w:t>ozporządzenia Parlamentu Europejskiego i Rady (UE) 2016/679  z dnia 27 kwietnia 2016 r. w sprawie ochrony osób fizycznych w związku z przetwarzaniem danych osobowych i w sprawie swobodnego przepływu takich danych oraz uchylenia dyrektywy 95/46/WE (Dz.</w:t>
            </w:r>
            <w:r>
              <w:rPr>
                <w:sz w:val="16"/>
                <w:szCs w:val="16"/>
                <w:shd w:val="clear" w:color="auto" w:fill="FFFFFF"/>
              </w:rPr>
              <w:t> </w:t>
            </w:r>
            <w:r w:rsidRPr="006878C1">
              <w:rPr>
                <w:sz w:val="16"/>
                <w:szCs w:val="16"/>
                <w:shd w:val="clear" w:color="auto" w:fill="FFFFFF"/>
              </w:rPr>
              <w:t>Urz. UE L 119 z 4 maja 2016 r., str. 1 oraz Dz.</w:t>
            </w:r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6878C1">
              <w:rPr>
                <w:sz w:val="16"/>
                <w:szCs w:val="16"/>
                <w:shd w:val="clear" w:color="auto" w:fill="FFFFFF"/>
              </w:rPr>
              <w:t>Urz. UE L 127 z 23 maja 2018 r., str. 2)</w:t>
            </w:r>
            <w:r w:rsidRPr="006878C1">
              <w:rPr>
                <w:sz w:val="16"/>
                <w:szCs w:val="16"/>
              </w:rPr>
              <w:t xml:space="preserve"> – zwanego dalej jako RODO informujemy, że:</w:t>
            </w:r>
          </w:p>
        </w:tc>
      </w:tr>
      <w:tr w:rsidR="001B1352" w:rsidRPr="008B391F" w14:paraId="37CCC995" w14:textId="77777777" w:rsidTr="001B1352">
        <w:tc>
          <w:tcPr>
            <w:tcW w:w="4962" w:type="dxa"/>
            <w:shd w:val="clear" w:color="auto" w:fill="auto"/>
          </w:tcPr>
          <w:p w14:paraId="04B0B7D1" w14:textId="5A678320" w:rsidR="001B1352" w:rsidRPr="006878C1" w:rsidRDefault="001B1352" w:rsidP="00C100E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Administratorem danych osobowych jest Zarząd Dróg Powiatowych w</w:t>
            </w:r>
            <w:r>
              <w:rPr>
                <w:sz w:val="16"/>
                <w:szCs w:val="16"/>
              </w:rPr>
              <w:t> </w:t>
            </w:r>
            <w:r w:rsidRPr="006878C1">
              <w:rPr>
                <w:sz w:val="16"/>
                <w:szCs w:val="16"/>
              </w:rPr>
              <w:t xml:space="preserve">Wąbrzeźnie reprezentowany przez Kierownika. Możesz się z nim kontaktować w następujący sposób: listownie na adres siedziby: </w:t>
            </w:r>
          </w:p>
          <w:p w14:paraId="0A888EF2" w14:textId="77777777" w:rsidR="001B1352" w:rsidRPr="006878C1" w:rsidRDefault="001B1352" w:rsidP="00C100E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ul. 1 Maja 61, 87-200 Wąbrzeźno.</w:t>
            </w:r>
          </w:p>
          <w:p w14:paraId="33E07EFF" w14:textId="77777777" w:rsidR="001B1352" w:rsidRPr="006878C1" w:rsidRDefault="001B1352" w:rsidP="00C100E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e-mail:  zdp@wabrzezno.pl</w:t>
            </w:r>
          </w:p>
          <w:p w14:paraId="4674C3D9" w14:textId="77777777" w:rsidR="001B1352" w:rsidRPr="006878C1" w:rsidRDefault="001B1352" w:rsidP="00C100E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telefonicznie: 56 687 13 79</w:t>
            </w:r>
          </w:p>
        </w:tc>
        <w:tc>
          <w:tcPr>
            <w:tcW w:w="4961" w:type="dxa"/>
            <w:shd w:val="clear" w:color="auto" w:fill="auto"/>
          </w:tcPr>
          <w:p w14:paraId="088A2C29" w14:textId="77777777" w:rsidR="001B1352" w:rsidRPr="006878C1" w:rsidRDefault="001B1352" w:rsidP="00C100EE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6878C1">
              <w:rPr>
                <w:sz w:val="16"/>
                <w:szCs w:val="16"/>
              </w:rPr>
              <w:t>Do kontaktów w sprawie ochrony danych osobowych został także powołany inspektor ochrony danych, z którym  możesz się kontaktować wysyłając e-mail na adres: ido.zdp@wabrzezno.pl</w:t>
            </w:r>
          </w:p>
        </w:tc>
      </w:tr>
    </w:tbl>
    <w:p w14:paraId="465E24CE" w14:textId="77777777" w:rsidR="001B1352" w:rsidRPr="006878C1" w:rsidRDefault="001B1352" w:rsidP="001B1352">
      <w:pPr>
        <w:pStyle w:val="ng-scope"/>
        <w:numPr>
          <w:ilvl w:val="0"/>
          <w:numId w:val="3"/>
        </w:numPr>
        <w:shd w:val="clear" w:color="auto" w:fill="FFFFFF"/>
        <w:spacing w:before="120" w:beforeAutospacing="0" w:after="0" w:afterAutospacing="0"/>
        <w:ind w:left="568" w:hanging="284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Twoje dane osobowe na podstawie:</w:t>
      </w:r>
    </w:p>
    <w:p w14:paraId="24B6DE36" w14:textId="77777777" w:rsidR="001B1352" w:rsidRPr="006878C1" w:rsidRDefault="001B1352" w:rsidP="001B1352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art. 6 ust. 1 lit b i c   RODO oraz ustawy z dnia 21 marca 1985r. o drogach publicznych w celu </w:t>
      </w:r>
      <w:r w:rsidRPr="006878C1">
        <w:rPr>
          <w:bCs/>
          <w:sz w:val="16"/>
          <w:szCs w:val="16"/>
        </w:rPr>
        <w:t>wydawania zezwoleń na zajęcie pasa drogowego, na</w:t>
      </w:r>
      <w:r>
        <w:rPr>
          <w:bCs/>
          <w:sz w:val="16"/>
          <w:szCs w:val="16"/>
        </w:rPr>
        <w:t> </w:t>
      </w:r>
      <w:r w:rsidRPr="006878C1">
        <w:rPr>
          <w:bCs/>
          <w:sz w:val="16"/>
          <w:szCs w:val="16"/>
        </w:rPr>
        <w:t>zjazd z dróg, na przejazdy po drogach publicznych pojazdów z ładunkiem lub bez ładunku o masie, naciskach osi lub wymiarach przekraczających wielkości określone w odrębnych przepisach oraz pobieranie opłat i kar pieniężnych oraz wydaniem decyzji na umieszczenie urządzenia w pasie drogowym</w:t>
      </w:r>
      <w:r w:rsidRPr="006878C1">
        <w:rPr>
          <w:iCs/>
          <w:sz w:val="16"/>
          <w:szCs w:val="16"/>
          <w:shd w:val="clear" w:color="auto" w:fill="FFFFFF"/>
        </w:rPr>
        <w:t>.</w:t>
      </w:r>
    </w:p>
    <w:p w14:paraId="16777C43" w14:textId="77777777" w:rsidR="001B1352" w:rsidRPr="006878C1" w:rsidRDefault="001B1352" w:rsidP="001B1352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art. 6 ust. 1 lit a RODO na podstawie zgody. Zgoda jest wymagana, gdy uprawnienie do przetwarzania danych osobowych nie wynika wprost z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przepisów prawa, a przekażesz administratorowi z własnej inicjatywy więcej danych niż jest to konieczne dla załatwienia Twojej sprawy (tzw.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działanie wyraźnie potwierdzające) np. podanie nr telefonu, adresu e-mail i inne,</w:t>
      </w:r>
    </w:p>
    <w:p w14:paraId="00E6C420" w14:textId="77777777" w:rsidR="001B1352" w:rsidRPr="006878C1" w:rsidRDefault="001B1352" w:rsidP="001B1352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Twoje dane osobowe administrator może ujawniać odbiorcom, którymi są m.in.: podmioty świadczące usługi telekomunikacyjne, pocztowe, radcowie prawni,  podmioty kontrolujące administratora  oraz inne podmioty uprawnione do uzyskania Twoich danych osobowych, ale wyłącznie na podstawie obowiązujących przepisów. </w:t>
      </w:r>
    </w:p>
    <w:p w14:paraId="2FFEB26D" w14:textId="77777777" w:rsidR="001B1352" w:rsidRPr="006878C1" w:rsidRDefault="001B1352" w:rsidP="001B1352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Twoja dane osobowe także będą ujawnione pracownikom i współpracownikom administratora w zakresie niezbędnym do wykonywania przez nich obowiązków. </w:t>
      </w:r>
    </w:p>
    <w:p w14:paraId="590FDF48" w14:textId="77777777" w:rsidR="001B1352" w:rsidRPr="006878C1" w:rsidRDefault="001B1352" w:rsidP="001B1352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Twoje dane osobowe możemy także przekazywać podmiotom, które przetwarzają je na zlecenie administratora tzw. podmiotom przetwarzającym, są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 xml:space="preserve">nimi np.: podmioty świadczące usługi informatyczne oraz inne wykonujące wyspecjalizowane usługi, jednakże przekazanie Twoich danych nastąpić może tylko wtedy, gdy zapewnią one odpowiednią ochronę Twoich praw. </w:t>
      </w:r>
    </w:p>
    <w:p w14:paraId="50F5B0C6" w14:textId="77777777" w:rsidR="001B1352" w:rsidRPr="006878C1" w:rsidRDefault="001B1352" w:rsidP="001B1352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Dane osobowe przetwarzane będą do czasu istnienia podstawy do ich przetwarzania, w tym również przez okres przewidziany w przepisach dotyczących przechowywania i archiwizacji dokumentacji tj.:</w:t>
      </w:r>
    </w:p>
    <w:p w14:paraId="7C8B7564" w14:textId="77777777" w:rsidR="001B1352" w:rsidRPr="006878C1" w:rsidRDefault="001B1352" w:rsidP="001B1352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bookmarkStart w:id="1" w:name="_Hlk5110051"/>
      <w:r w:rsidRPr="006878C1">
        <w:rPr>
          <w:sz w:val="16"/>
          <w:szCs w:val="16"/>
        </w:rPr>
        <w:t>do 5 lat od dnia zrealizowania Twojego wniosku,</w:t>
      </w:r>
    </w:p>
    <w:p w14:paraId="0D2378E3" w14:textId="77777777" w:rsidR="001B1352" w:rsidRPr="006878C1" w:rsidRDefault="001B1352" w:rsidP="001B1352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do przedawnienia roszczeń,</w:t>
      </w:r>
    </w:p>
    <w:bookmarkEnd w:id="1"/>
    <w:p w14:paraId="24E1642C" w14:textId="77777777" w:rsidR="001B1352" w:rsidRPr="006878C1" w:rsidRDefault="001B1352" w:rsidP="001B1352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w zakresie danych, gdzie wyraziłeś zgodę na ich przetwarzanie, do czasu cofnięcie zgody, nie dłużej jednak niż do czasu wskazanego w pkt. 1.</w:t>
      </w:r>
    </w:p>
    <w:p w14:paraId="75CCBF4D" w14:textId="77777777" w:rsidR="001B1352" w:rsidRPr="006878C1" w:rsidRDefault="001B1352" w:rsidP="001B1352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W związku z przetwarzaniem danych osobowych przez Administratora masz prawo do:</w:t>
      </w:r>
    </w:p>
    <w:p w14:paraId="4AD3EC93" w14:textId="77777777" w:rsidR="001B1352" w:rsidRPr="006878C1" w:rsidRDefault="001B1352" w:rsidP="001B1352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dostępu do treści danych  na podstawie art. 15 RODO, przy czym prawo dostępu do wszelkich informacji o źródle danych (art. 15 ust. 1 lit. g RODO) w stosunku do stron i uczestników postępowania nie ma zastosowania; </w:t>
      </w:r>
    </w:p>
    <w:p w14:paraId="3F27AA21" w14:textId="77777777" w:rsidR="001B1352" w:rsidRPr="006878C1" w:rsidRDefault="001B1352" w:rsidP="001B1352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sprostowania danych na podstawie art. 16 RODO;</w:t>
      </w:r>
    </w:p>
    <w:p w14:paraId="6FB68EF3" w14:textId="77777777" w:rsidR="001B1352" w:rsidRPr="006878C1" w:rsidRDefault="001B1352" w:rsidP="001B1352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usunięcia danych na podstawie art. 17 RODO jeżeli:</w:t>
      </w:r>
    </w:p>
    <w:p w14:paraId="4996EDBF" w14:textId="77777777" w:rsidR="001B1352" w:rsidRPr="006878C1" w:rsidRDefault="001B1352" w:rsidP="001B1352">
      <w:pPr>
        <w:pStyle w:val="ng-scope"/>
        <w:numPr>
          <w:ilvl w:val="2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wycofasz zgodę na przetwarzanie danych osobowych;</w:t>
      </w:r>
    </w:p>
    <w:p w14:paraId="3E2BA0C3" w14:textId="77777777" w:rsidR="001B1352" w:rsidRPr="006878C1" w:rsidRDefault="001B1352" w:rsidP="001B1352">
      <w:pPr>
        <w:pStyle w:val="ng-scope"/>
        <w:numPr>
          <w:ilvl w:val="2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dane osobowe przestaną być niezbędne do celów, w których zostały zebrane lub w których były przetwarzane;</w:t>
      </w:r>
    </w:p>
    <w:p w14:paraId="2AC333A8" w14:textId="77777777" w:rsidR="001B1352" w:rsidRPr="006878C1" w:rsidRDefault="001B1352" w:rsidP="001B1352">
      <w:pPr>
        <w:pStyle w:val="ng-scope"/>
        <w:numPr>
          <w:ilvl w:val="2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dane są przetwarzane niezgodnie z prawem;</w:t>
      </w:r>
    </w:p>
    <w:p w14:paraId="1DA16D34" w14:textId="77777777" w:rsidR="001B1352" w:rsidRPr="006878C1" w:rsidRDefault="001B1352" w:rsidP="001B1352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ograniczenia przetwarzania danych  na podstawie art. 18 RODO jeżeli:</w:t>
      </w:r>
    </w:p>
    <w:p w14:paraId="54E72E12" w14:textId="77777777" w:rsidR="001B1352" w:rsidRPr="006878C1" w:rsidRDefault="001B1352" w:rsidP="001B1352">
      <w:pPr>
        <w:pStyle w:val="ng-scope"/>
        <w:numPr>
          <w:ilvl w:val="2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osoba, której dane dotyczą, kwestionuje prawidłowość danych osobowych;</w:t>
      </w:r>
    </w:p>
    <w:p w14:paraId="43DF3BA2" w14:textId="77777777" w:rsidR="001B1352" w:rsidRPr="006878C1" w:rsidRDefault="001B1352" w:rsidP="001B1352">
      <w:pPr>
        <w:pStyle w:val="ng-scope"/>
        <w:numPr>
          <w:ilvl w:val="2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przetwarzanie jest niezgodne z prawem, a osoba, której dane dotyczą, sprzeciwia się usunięciu danych osobowych, żądając w zamian ograniczenia ich wykorzystywania;</w:t>
      </w:r>
    </w:p>
    <w:p w14:paraId="65FFA08C" w14:textId="77777777" w:rsidR="001B1352" w:rsidRPr="006878C1" w:rsidRDefault="001B1352" w:rsidP="001B1352">
      <w:pPr>
        <w:pStyle w:val="ng-scope"/>
        <w:numPr>
          <w:ilvl w:val="2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administrator nie potrzebuje już danych osobowych do celów przetwarzania, ale są one potrzebne osobie, której dane dotyczą, do ustalenia, dochodzenia lub obrony roszczeń;</w:t>
      </w:r>
    </w:p>
    <w:p w14:paraId="1ABF0DE0" w14:textId="77777777" w:rsidR="001B1352" w:rsidRPr="006878C1" w:rsidRDefault="001B1352" w:rsidP="001B1352">
      <w:pPr>
        <w:pStyle w:val="ng-scope"/>
        <w:numPr>
          <w:ilvl w:val="2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 xml:space="preserve">osoba, której dane dotyczą, wniosła sprzeciw wobec przetwarzania – do czasu stwierdzenia, czy prawnie uzasadnione podstawy po stronie administratora są nadrzędne wobec podstaw sprzeciwu osoby, której dane dotyczą;  </w:t>
      </w:r>
    </w:p>
    <w:p w14:paraId="2E841D3F" w14:textId="77777777" w:rsidR="001B1352" w:rsidRPr="006878C1" w:rsidRDefault="001B1352" w:rsidP="001B1352">
      <w:pPr>
        <w:pStyle w:val="ng-scope"/>
        <w:numPr>
          <w:ilvl w:val="2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wystąpienie z żądaniem ograniczenia przetwarzania nie wpływa na tok i przebieg postepowania.</w:t>
      </w:r>
    </w:p>
    <w:p w14:paraId="1D62CFAF" w14:textId="77777777" w:rsidR="001B1352" w:rsidRPr="006878C1" w:rsidRDefault="001B1352" w:rsidP="001B1352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cofnięcia zgody w dowolnym momencie. Cofnięcie zgody nie wpływa na przetwarzanie danych dokonywane przez administratora  przed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jej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cofnięciem.</w:t>
      </w:r>
    </w:p>
    <w:p w14:paraId="72C61F39" w14:textId="77777777" w:rsidR="001B1352" w:rsidRPr="006878C1" w:rsidRDefault="001B1352" w:rsidP="001B1352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Podanie Twoich danych:</w:t>
      </w:r>
    </w:p>
    <w:p w14:paraId="35A8C5D1" w14:textId="77777777" w:rsidR="001B1352" w:rsidRPr="006878C1" w:rsidRDefault="001B1352" w:rsidP="001B1352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26B9C35C" w14:textId="77777777" w:rsidR="001B1352" w:rsidRPr="006878C1" w:rsidRDefault="001B1352" w:rsidP="001B1352">
      <w:pPr>
        <w:pStyle w:val="ng-scope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jest  dobrowolne i odbywa się na podstawie Twojej zgody, która może być cofnięta w dowolnym momencie</w:t>
      </w:r>
    </w:p>
    <w:p w14:paraId="3F88717F" w14:textId="77777777" w:rsidR="001B1352" w:rsidRPr="006878C1" w:rsidRDefault="001B1352" w:rsidP="001B1352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6"/>
          <w:szCs w:val="16"/>
        </w:rPr>
      </w:pPr>
      <w:r w:rsidRPr="006878C1">
        <w:rPr>
          <w:sz w:val="16"/>
          <w:szCs w:val="16"/>
        </w:rPr>
        <w:t>Przysługuje Ci także skarga do organu do organu nadzorczego - Prezesa Urzędu Ochrony Danych Osobowych – 00-193 Warszawa ul. Stawki 2, gdy</w:t>
      </w:r>
      <w:r>
        <w:rPr>
          <w:sz w:val="16"/>
          <w:szCs w:val="16"/>
        </w:rPr>
        <w:t> </w:t>
      </w:r>
      <w:r w:rsidRPr="006878C1">
        <w:rPr>
          <w:sz w:val="16"/>
          <w:szCs w:val="16"/>
        </w:rPr>
        <w:t>uznasz, iż przetwarzanie Twoich danych osobowych narusza przepisy ogólnego rozporządzenia o ochronie danych osobowych z dnia 27 kwietnia 2016 r.</w:t>
      </w:r>
    </w:p>
    <w:p w14:paraId="7076DD24" w14:textId="77777777" w:rsidR="001B1352" w:rsidRPr="006878C1" w:rsidRDefault="001B1352" w:rsidP="001B1352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16"/>
          <w:szCs w:val="16"/>
        </w:rPr>
      </w:pPr>
      <w:r w:rsidRPr="006878C1">
        <w:rPr>
          <w:rFonts w:ascii="Times New Roman" w:hAnsi="Times New Roman"/>
          <w:sz w:val="16"/>
          <w:szCs w:val="16"/>
        </w:rPr>
        <w:t>Twoje dane nie podlegają zautomatyzowanemu podejmowaniu decyzji, w tym również w formie profilowania.</w:t>
      </w:r>
    </w:p>
    <w:p w14:paraId="1B0E9D46" w14:textId="77777777" w:rsidR="001B1352" w:rsidRPr="0098379B" w:rsidRDefault="001B1352" w:rsidP="001B1352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16"/>
          <w:szCs w:val="16"/>
        </w:rPr>
      </w:pPr>
      <w:r w:rsidRPr="006878C1">
        <w:rPr>
          <w:rFonts w:ascii="Times New Roman" w:hAnsi="Times New Roman"/>
          <w:sz w:val="16"/>
          <w:szCs w:val="16"/>
        </w:rPr>
        <w:t>Administrator nie przekazuje danych osobowych do państwa trzeciego lub organizacji międzynarodowych.</w:t>
      </w:r>
    </w:p>
    <w:p w14:paraId="4A4A204B" w14:textId="77777777" w:rsidR="001B1352" w:rsidRPr="001B1352" w:rsidRDefault="001B1352" w:rsidP="001B1352">
      <w:pPr>
        <w:spacing w:after="1605" w:line="261" w:lineRule="auto"/>
        <w:ind w:left="379" w:right="0" w:firstLine="0"/>
        <w:jc w:val="left"/>
      </w:pPr>
    </w:p>
    <w:sectPr w:rsidR="001B1352" w:rsidRPr="001B1352" w:rsidSect="001B1352">
      <w:headerReference w:type="default" r:id="rId9"/>
      <w:pgSz w:w="11904" w:h="16838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E5BA" w14:textId="77777777" w:rsidR="007F0B29" w:rsidRDefault="007F0B29" w:rsidP="007F0B29">
      <w:pPr>
        <w:spacing w:after="0" w:line="240" w:lineRule="auto"/>
      </w:pPr>
      <w:r>
        <w:separator/>
      </w:r>
    </w:p>
  </w:endnote>
  <w:endnote w:type="continuationSeparator" w:id="0">
    <w:p w14:paraId="6C6F7BBE" w14:textId="77777777" w:rsidR="007F0B29" w:rsidRDefault="007F0B29" w:rsidP="007F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6F13" w14:textId="77777777" w:rsidR="007F0B29" w:rsidRDefault="007F0B29" w:rsidP="007F0B29">
      <w:pPr>
        <w:spacing w:after="0" w:line="240" w:lineRule="auto"/>
      </w:pPr>
      <w:r>
        <w:separator/>
      </w:r>
    </w:p>
  </w:footnote>
  <w:footnote w:type="continuationSeparator" w:id="0">
    <w:p w14:paraId="7B7D334B" w14:textId="77777777" w:rsidR="007F0B29" w:rsidRDefault="007F0B29" w:rsidP="007F0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E3E5" w14:textId="77777777" w:rsidR="007F0B29" w:rsidRDefault="007F0B29" w:rsidP="007F0B29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0639" o:spid="_x0000_i1026" type="#_x0000_t75" style="width:15pt;height:16.8pt;visibility:visible;mso-wrap-style:square" o:bullet="t">
        <v:imagedata r:id="rId1" o:title=""/>
      </v:shape>
    </w:pict>
  </w:numPicBullet>
  <w:abstractNum w:abstractNumId="0" w15:restartNumberingAfterBreak="0">
    <w:nsid w:val="20981B08"/>
    <w:multiLevelType w:val="hybridMultilevel"/>
    <w:tmpl w:val="DC5C6AAE"/>
    <w:lvl w:ilvl="0" w:tplc="F0B60EF6">
      <w:start w:val="1"/>
      <w:numFmt w:val="decimal"/>
      <w:suff w:val="space"/>
      <w:lvlText w:val="%1)"/>
      <w:lvlJc w:val="left"/>
      <w:pPr>
        <w:ind w:left="357" w:hanging="300"/>
      </w:pPr>
      <w:rPr>
        <w:rFonts w:hint="default"/>
      </w:rPr>
    </w:lvl>
    <w:lvl w:ilvl="1" w:tplc="A4FCD26C">
      <w:start w:val="1"/>
      <w:numFmt w:val="decimal"/>
      <w:suff w:val="space"/>
      <w:lvlText w:val="%2)"/>
      <w:lvlJc w:val="left"/>
      <w:pPr>
        <w:ind w:left="709" w:hanging="199"/>
      </w:pPr>
      <w:rPr>
        <w:rFonts w:hint="default"/>
      </w:rPr>
    </w:lvl>
    <w:lvl w:ilvl="2" w:tplc="127449FE">
      <w:start w:val="1"/>
      <w:numFmt w:val="lowerLetter"/>
      <w:suff w:val="space"/>
      <w:lvlText w:val="%3)"/>
      <w:lvlJc w:val="left"/>
      <w:pPr>
        <w:ind w:left="936" w:hanging="199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41E8D"/>
    <w:multiLevelType w:val="hybridMultilevel"/>
    <w:tmpl w:val="B142BA36"/>
    <w:lvl w:ilvl="0" w:tplc="03BA6996">
      <w:start w:val="2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E478A">
      <w:start w:val="1"/>
      <w:numFmt w:val="decimal"/>
      <w:suff w:val="space"/>
      <w:lvlText w:val="%2."/>
      <w:lvlJc w:val="left"/>
      <w:pPr>
        <w:ind w:left="510" w:hanging="226"/>
      </w:pPr>
      <w:rPr>
        <w:rFonts w:hint="default"/>
        <w:sz w:val="24"/>
        <w:szCs w:val="24"/>
      </w:rPr>
    </w:lvl>
    <w:lvl w:ilvl="2" w:tplc="06F063C2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A0994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21668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8ED1E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CCCB0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ED26E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EF14A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7E382E"/>
    <w:multiLevelType w:val="hybridMultilevel"/>
    <w:tmpl w:val="FA0EA792"/>
    <w:lvl w:ilvl="0" w:tplc="0C8487AA">
      <w:start w:val="2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ECE96">
      <w:start w:val="1"/>
      <w:numFmt w:val="lowerLetter"/>
      <w:lvlText w:val="%2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362690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8CC5C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8D134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167730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0D744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FE215C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C1978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6932547">
    <w:abstractNumId w:val="1"/>
  </w:num>
  <w:num w:numId="2" w16cid:durableId="401215251">
    <w:abstractNumId w:val="2"/>
  </w:num>
  <w:num w:numId="3" w16cid:durableId="113609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A3"/>
    <w:rsid w:val="001B1352"/>
    <w:rsid w:val="003B78A3"/>
    <w:rsid w:val="007F0B29"/>
    <w:rsid w:val="00B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8814FC"/>
  <w15:docId w15:val="{813F0496-CC99-4FF3-B35E-29E45F23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3" w:line="260" w:lineRule="auto"/>
      <w:ind w:left="3610" w:right="3288" w:hanging="35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29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7F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29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ng-scope">
    <w:name w:val="ng-scope"/>
    <w:basedOn w:val="Normalny"/>
    <w:rsid w:val="001B13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Pogrubienie">
    <w:name w:val="Strong"/>
    <w:uiPriority w:val="22"/>
    <w:qFormat/>
    <w:rsid w:val="001B1352"/>
    <w:rPr>
      <w:b/>
      <w:bCs/>
    </w:rPr>
  </w:style>
  <w:style w:type="paragraph" w:styleId="Akapitzlist">
    <w:name w:val="List Paragraph"/>
    <w:basedOn w:val="Normalny"/>
    <w:uiPriority w:val="34"/>
    <w:qFormat/>
    <w:rsid w:val="001B1352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Zarzad Drog Powiatowych</dc:creator>
  <cp:keywords/>
  <cp:lastModifiedBy>Zarzad Drog Powiatowych</cp:lastModifiedBy>
  <cp:revision>3</cp:revision>
  <dcterms:created xsi:type="dcterms:W3CDTF">2022-11-23T10:40:00Z</dcterms:created>
  <dcterms:modified xsi:type="dcterms:W3CDTF">2023-02-09T14:46:00Z</dcterms:modified>
</cp:coreProperties>
</file>