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48B7" w14:textId="10E1A86B" w:rsidR="00A578CE" w:rsidRPr="000F6AAE" w:rsidRDefault="002A5E86" w:rsidP="000F6AAE">
      <w:pPr>
        <w:jc w:val="center"/>
        <w:rPr>
          <w:rFonts w:ascii="Times New Roman" w:hAnsi="Times New Roman" w:cs="Times New Roman"/>
        </w:rPr>
      </w:pPr>
      <w:r w:rsidRPr="000F6AAE">
        <w:rPr>
          <w:rFonts w:ascii="Times New Roman" w:hAnsi="Times New Roman" w:cs="Times New Roman"/>
        </w:rPr>
        <w:t>UMOWA nr .....................................</w:t>
      </w:r>
    </w:p>
    <w:p w14:paraId="6AD27A10" w14:textId="77777777" w:rsidR="002A5E86" w:rsidRPr="000F6AAE" w:rsidRDefault="002A5E86">
      <w:pPr>
        <w:rPr>
          <w:rFonts w:ascii="Times New Roman" w:hAnsi="Times New Roman" w:cs="Times New Roman"/>
        </w:rPr>
      </w:pPr>
    </w:p>
    <w:p w14:paraId="49DA4F29" w14:textId="26F66854" w:rsidR="005F6BE7" w:rsidRPr="000F6AAE" w:rsidRDefault="002A5E86" w:rsidP="000F6AAE">
      <w:pPr>
        <w:jc w:val="both"/>
        <w:rPr>
          <w:rFonts w:ascii="Times New Roman" w:hAnsi="Times New Roman" w:cs="Times New Roman"/>
        </w:rPr>
      </w:pPr>
      <w:r w:rsidRPr="000F6AAE">
        <w:rPr>
          <w:rFonts w:ascii="Times New Roman" w:hAnsi="Times New Roman" w:cs="Times New Roman"/>
        </w:rPr>
        <w:t xml:space="preserve">zawarta w dniu ................. 2026 r. pomiędzy </w:t>
      </w:r>
      <w:r w:rsidR="00A91E98">
        <w:rPr>
          <w:rFonts w:ascii="Times New Roman" w:hAnsi="Times New Roman" w:cs="Times New Roman"/>
        </w:rPr>
        <w:t>Zarządem Dróg Powiatowych, ul. 1 Maja 61,                          87-200 Wąbrzeźno</w:t>
      </w:r>
      <w:r w:rsidRPr="000F6AAE">
        <w:rPr>
          <w:rFonts w:ascii="Times New Roman" w:hAnsi="Times New Roman" w:cs="Times New Roman"/>
        </w:rPr>
        <w:t xml:space="preserve">, reprezentowanym przez </w:t>
      </w:r>
      <w:r w:rsidR="00A91E98">
        <w:rPr>
          <w:rFonts w:ascii="Times New Roman" w:hAnsi="Times New Roman" w:cs="Times New Roman"/>
        </w:rPr>
        <w:t xml:space="preserve">Radosława Kardaś p. o. Kierownika, </w:t>
      </w:r>
      <w:r w:rsidR="005F6BE7" w:rsidRPr="000F6AAE">
        <w:rPr>
          <w:rFonts w:ascii="Times New Roman" w:hAnsi="Times New Roman" w:cs="Times New Roman"/>
        </w:rPr>
        <w:t>zwanym dalej „Zamawiającym”,</w:t>
      </w:r>
    </w:p>
    <w:p w14:paraId="0FCB521D" w14:textId="0619EE37" w:rsidR="005F6BE7" w:rsidRPr="000F6AAE" w:rsidRDefault="005F6BE7" w:rsidP="000F6AAE">
      <w:pPr>
        <w:jc w:val="both"/>
        <w:rPr>
          <w:rFonts w:ascii="Times New Roman" w:hAnsi="Times New Roman" w:cs="Times New Roman"/>
        </w:rPr>
      </w:pPr>
      <w:r w:rsidRPr="000F6AAE">
        <w:rPr>
          <w:rFonts w:ascii="Times New Roman" w:hAnsi="Times New Roman" w:cs="Times New Roman"/>
        </w:rPr>
        <w:t>a</w:t>
      </w:r>
    </w:p>
    <w:p w14:paraId="6126A397" w14:textId="3FC07351" w:rsidR="005F6BE7" w:rsidRPr="000F6AAE" w:rsidRDefault="005F6BE7" w:rsidP="000F6AAE">
      <w:pPr>
        <w:jc w:val="both"/>
        <w:rPr>
          <w:rFonts w:ascii="Times New Roman" w:hAnsi="Times New Roman" w:cs="Times New Roman"/>
        </w:rPr>
      </w:pPr>
      <w:r w:rsidRPr="000F6AAE">
        <w:rPr>
          <w:rFonts w:ascii="Times New Roman" w:hAnsi="Times New Roman" w:cs="Times New Roman"/>
        </w:rPr>
        <w:t>...................................................................................., reprezentowanym przez:</w:t>
      </w:r>
    </w:p>
    <w:p w14:paraId="5F466099" w14:textId="3A3B7D84" w:rsidR="005F6BE7" w:rsidRPr="000F6AAE" w:rsidRDefault="005F6BE7" w:rsidP="000F6AAE">
      <w:pPr>
        <w:jc w:val="both"/>
        <w:rPr>
          <w:rFonts w:ascii="Times New Roman" w:hAnsi="Times New Roman" w:cs="Times New Roman"/>
        </w:rPr>
      </w:pPr>
      <w:r w:rsidRPr="000F6AAE">
        <w:rPr>
          <w:rFonts w:ascii="Times New Roman" w:hAnsi="Times New Roman" w:cs="Times New Roman"/>
        </w:rPr>
        <w:t>zwanej dalej „ Wykonawcą”</w:t>
      </w:r>
      <w:r w:rsidR="004402F3" w:rsidRPr="000F6AAE">
        <w:rPr>
          <w:rFonts w:ascii="Times New Roman" w:hAnsi="Times New Roman" w:cs="Times New Roman"/>
        </w:rPr>
        <w:t>,</w:t>
      </w:r>
    </w:p>
    <w:p w14:paraId="34A4E286" w14:textId="15DE82E3" w:rsidR="004402F3" w:rsidRPr="000F6AAE" w:rsidRDefault="004402F3" w:rsidP="000F6AAE">
      <w:pPr>
        <w:jc w:val="both"/>
        <w:rPr>
          <w:rFonts w:ascii="Times New Roman" w:hAnsi="Times New Roman" w:cs="Times New Roman"/>
        </w:rPr>
      </w:pPr>
      <w:r w:rsidRPr="000F6AAE">
        <w:rPr>
          <w:rFonts w:ascii="Times New Roman" w:hAnsi="Times New Roman" w:cs="Times New Roman"/>
        </w:rPr>
        <w:t>zwanymi dalej łącznie „Stronami”</w:t>
      </w:r>
    </w:p>
    <w:p w14:paraId="5AE771E0" w14:textId="6C483227" w:rsidR="004402F3" w:rsidRPr="000F6AAE" w:rsidRDefault="004402F3" w:rsidP="000F6AAE">
      <w:pPr>
        <w:jc w:val="both"/>
        <w:rPr>
          <w:rFonts w:ascii="Times New Roman" w:hAnsi="Times New Roman" w:cs="Times New Roman"/>
        </w:rPr>
      </w:pPr>
      <w:r w:rsidRPr="000F6AAE">
        <w:rPr>
          <w:rFonts w:ascii="Times New Roman" w:hAnsi="Times New Roman" w:cs="Times New Roman"/>
        </w:rPr>
        <w:t>o następującej treści:</w:t>
      </w:r>
    </w:p>
    <w:p w14:paraId="12F3EBA1" w14:textId="77777777" w:rsidR="001F0A07" w:rsidRPr="000F6AAE" w:rsidRDefault="001F0A07" w:rsidP="000F6AAE">
      <w:pPr>
        <w:jc w:val="center"/>
        <w:rPr>
          <w:rFonts w:ascii="Times New Roman" w:hAnsi="Times New Roman" w:cs="Times New Roman"/>
        </w:rPr>
      </w:pPr>
      <w:r w:rsidRPr="000F6AAE">
        <w:rPr>
          <w:rFonts w:ascii="Times New Roman" w:hAnsi="Times New Roman" w:cs="Times New Roman"/>
        </w:rPr>
        <w:t>§ 1</w:t>
      </w:r>
    </w:p>
    <w:p w14:paraId="2AA17BF3" w14:textId="5DF9DA3D" w:rsidR="001F0A07" w:rsidRPr="000F6AAE" w:rsidRDefault="001F0A07" w:rsidP="000F6AAE">
      <w:pPr>
        <w:jc w:val="both"/>
        <w:rPr>
          <w:rFonts w:ascii="Times New Roman" w:hAnsi="Times New Roman" w:cs="Times New Roman"/>
        </w:rPr>
      </w:pPr>
      <w:r w:rsidRPr="000F6AAE">
        <w:rPr>
          <w:rFonts w:ascii="Times New Roman" w:hAnsi="Times New Roman" w:cs="Times New Roman"/>
        </w:rPr>
        <w:t>Przedmiotem Umowy</w:t>
      </w:r>
      <w:r w:rsidR="004D222E" w:rsidRPr="000F6AAE">
        <w:rPr>
          <w:rFonts w:ascii="Times New Roman" w:hAnsi="Times New Roman" w:cs="Times New Roman"/>
        </w:rPr>
        <w:t>, zwany dalej Przedmiot zamówienia,</w:t>
      </w:r>
      <w:r w:rsidRPr="000F6AAE">
        <w:rPr>
          <w:rFonts w:ascii="Times New Roman" w:hAnsi="Times New Roman" w:cs="Times New Roman"/>
        </w:rPr>
        <w:t xml:space="preserve"> jest wykonanie zadania pn. „Dostawa znaków drogowych </w:t>
      </w:r>
      <w:r w:rsidR="000F6AAE">
        <w:rPr>
          <w:rFonts w:ascii="Times New Roman" w:hAnsi="Times New Roman" w:cs="Times New Roman"/>
        </w:rPr>
        <w:t>oraz</w:t>
      </w:r>
      <w:r w:rsidRPr="000F6AAE">
        <w:rPr>
          <w:rFonts w:ascii="Times New Roman" w:hAnsi="Times New Roman" w:cs="Times New Roman"/>
        </w:rPr>
        <w:t xml:space="preserve"> elementów bezpieczeństwa ruchu drogowego w 2026 roku”</w:t>
      </w:r>
      <w:r w:rsidR="002D0328" w:rsidRPr="000F6AAE">
        <w:rPr>
          <w:rFonts w:ascii="Times New Roman" w:hAnsi="Times New Roman" w:cs="Times New Roman"/>
        </w:rPr>
        <w:t>, zwan</w:t>
      </w:r>
      <w:r w:rsidR="004D222E" w:rsidRPr="000F6AAE">
        <w:rPr>
          <w:rFonts w:ascii="Times New Roman" w:hAnsi="Times New Roman" w:cs="Times New Roman"/>
        </w:rPr>
        <w:t>e</w:t>
      </w:r>
      <w:r w:rsidR="002D0328" w:rsidRPr="000F6AAE">
        <w:rPr>
          <w:rFonts w:ascii="Times New Roman" w:hAnsi="Times New Roman" w:cs="Times New Roman"/>
        </w:rPr>
        <w:t xml:space="preserve"> dalej Znaki,</w:t>
      </w:r>
      <w:r w:rsidRPr="000F6AAE">
        <w:rPr>
          <w:rFonts w:ascii="Times New Roman" w:hAnsi="Times New Roman" w:cs="Times New Roman"/>
        </w:rPr>
        <w:t xml:space="preserve"> dla Zamawiającego zgodnie z ofertą Wykonawcy z dnia .......................... 2026 r.</w:t>
      </w:r>
    </w:p>
    <w:p w14:paraId="22415067" w14:textId="5402BFE4" w:rsidR="001F0A07" w:rsidRPr="000F6AAE" w:rsidRDefault="001F0A07" w:rsidP="000F6AAE">
      <w:pPr>
        <w:jc w:val="center"/>
        <w:rPr>
          <w:rFonts w:ascii="Times New Roman" w:hAnsi="Times New Roman" w:cs="Times New Roman"/>
        </w:rPr>
      </w:pPr>
      <w:r w:rsidRPr="000F6AAE">
        <w:rPr>
          <w:rFonts w:ascii="Times New Roman" w:hAnsi="Times New Roman" w:cs="Times New Roman"/>
        </w:rPr>
        <w:t>§ 2</w:t>
      </w:r>
    </w:p>
    <w:p w14:paraId="73150744" w14:textId="272F7E10" w:rsidR="004402F3" w:rsidRPr="000F6AAE" w:rsidRDefault="004402F3" w:rsidP="0083524D">
      <w:pPr>
        <w:pStyle w:val="Akapitzlist"/>
        <w:numPr>
          <w:ilvl w:val="0"/>
          <w:numId w:val="4"/>
        </w:numPr>
        <w:ind w:left="426"/>
        <w:jc w:val="both"/>
        <w:rPr>
          <w:rFonts w:ascii="Times New Roman" w:hAnsi="Times New Roman" w:cs="Times New Roman"/>
        </w:rPr>
      </w:pPr>
      <w:r w:rsidRPr="000F6AAE">
        <w:rPr>
          <w:rFonts w:ascii="Times New Roman" w:hAnsi="Times New Roman" w:cs="Times New Roman"/>
        </w:rPr>
        <w:t>Cena jednostkowa netto poszczególnych pozycji z oferty Wykonawcy zawiera wszystkie niezbędne koszty związane z realizacją przedmiotu zamówienia.</w:t>
      </w:r>
    </w:p>
    <w:p w14:paraId="699A49D4" w14:textId="0FC713C1" w:rsidR="004402F3" w:rsidRPr="000F6AAE" w:rsidRDefault="004402F3" w:rsidP="0083524D">
      <w:pPr>
        <w:pStyle w:val="Akapitzlist"/>
        <w:numPr>
          <w:ilvl w:val="0"/>
          <w:numId w:val="4"/>
        </w:numPr>
        <w:ind w:left="426"/>
        <w:jc w:val="both"/>
        <w:rPr>
          <w:rFonts w:ascii="Times New Roman" w:hAnsi="Times New Roman" w:cs="Times New Roman"/>
        </w:rPr>
      </w:pPr>
      <w:r w:rsidRPr="000F6AAE">
        <w:rPr>
          <w:rFonts w:ascii="Times New Roman" w:hAnsi="Times New Roman" w:cs="Times New Roman"/>
        </w:rPr>
        <w:t>W okresie obowiązywania umowy cena jednostkowa poszczególnych towarów nie może ulec zmianie.</w:t>
      </w:r>
    </w:p>
    <w:p w14:paraId="0058045F" w14:textId="58031562" w:rsidR="0056078E" w:rsidRDefault="0056078E" w:rsidP="0083524D">
      <w:pPr>
        <w:pStyle w:val="Akapitzlist"/>
        <w:numPr>
          <w:ilvl w:val="0"/>
          <w:numId w:val="4"/>
        </w:numPr>
        <w:ind w:left="426"/>
        <w:jc w:val="both"/>
        <w:rPr>
          <w:rFonts w:ascii="Times New Roman" w:hAnsi="Times New Roman" w:cs="Times New Roman"/>
        </w:rPr>
      </w:pPr>
      <w:r>
        <w:rPr>
          <w:rFonts w:ascii="Times New Roman" w:hAnsi="Times New Roman" w:cs="Times New Roman"/>
        </w:rPr>
        <w:t>Cennik z oferty</w:t>
      </w:r>
    </w:p>
    <w:tbl>
      <w:tblPr>
        <w:tblStyle w:val="Tabela-Siatka"/>
        <w:tblW w:w="7321" w:type="dxa"/>
        <w:tblInd w:w="846" w:type="dxa"/>
        <w:tblLayout w:type="fixed"/>
        <w:tblLook w:val="04A0" w:firstRow="1" w:lastRow="0" w:firstColumn="1" w:lastColumn="0" w:noHBand="0" w:noVBand="1"/>
      </w:tblPr>
      <w:tblGrid>
        <w:gridCol w:w="1559"/>
        <w:gridCol w:w="483"/>
        <w:gridCol w:w="763"/>
        <w:gridCol w:w="830"/>
        <w:gridCol w:w="851"/>
        <w:gridCol w:w="850"/>
        <w:gridCol w:w="992"/>
        <w:gridCol w:w="993"/>
      </w:tblGrid>
      <w:tr w:rsidR="0056078E" w:rsidRPr="0056078E" w14:paraId="01CB4D20" w14:textId="77777777" w:rsidTr="002970DB">
        <w:trPr>
          <w:trHeight w:val="1268"/>
        </w:trPr>
        <w:tc>
          <w:tcPr>
            <w:tcW w:w="155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345756" w14:textId="77777777" w:rsidR="0056078E" w:rsidRPr="0056078E" w:rsidRDefault="0056078E" w:rsidP="0056078E">
            <w:pPr>
              <w:ind w:left="66"/>
              <w:jc w:val="both"/>
              <w:rPr>
                <w:rFonts w:ascii="Times New Roman" w:hAnsi="Times New Roman" w:cs="Times New Roman"/>
                <w:b/>
                <w:bCs/>
                <w:sz w:val="16"/>
                <w:szCs w:val="16"/>
              </w:rPr>
            </w:pPr>
            <w:r w:rsidRPr="0056078E">
              <w:rPr>
                <w:rFonts w:ascii="Times New Roman" w:hAnsi="Times New Roman" w:cs="Times New Roman"/>
                <w:b/>
                <w:bCs/>
                <w:sz w:val="16"/>
                <w:szCs w:val="16"/>
              </w:rPr>
              <w:t>Rodzaj znaki</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075310" w14:textId="77777777" w:rsidR="0056078E" w:rsidRPr="0056078E" w:rsidRDefault="0056078E" w:rsidP="0056078E">
            <w:pPr>
              <w:jc w:val="both"/>
              <w:rPr>
                <w:rFonts w:ascii="Times New Roman" w:hAnsi="Times New Roman" w:cs="Times New Roman"/>
                <w:b/>
                <w:bCs/>
                <w:sz w:val="16"/>
                <w:szCs w:val="16"/>
              </w:rPr>
            </w:pPr>
            <w:r w:rsidRPr="0056078E">
              <w:rPr>
                <w:rFonts w:ascii="Times New Roman" w:hAnsi="Times New Roman" w:cs="Times New Roman"/>
                <w:b/>
                <w:bCs/>
                <w:sz w:val="16"/>
                <w:szCs w:val="16"/>
              </w:rPr>
              <w:t>j.m.</w:t>
            </w:r>
          </w:p>
        </w:tc>
        <w:tc>
          <w:tcPr>
            <w:tcW w:w="159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0A57F7" w14:textId="074F7385" w:rsidR="0056078E" w:rsidRPr="0056078E" w:rsidRDefault="0056078E" w:rsidP="0056078E">
            <w:pPr>
              <w:jc w:val="center"/>
              <w:rPr>
                <w:rFonts w:ascii="Times New Roman" w:hAnsi="Times New Roman" w:cs="Times New Roman"/>
                <w:b/>
                <w:bCs/>
                <w:sz w:val="16"/>
                <w:szCs w:val="16"/>
              </w:rPr>
            </w:pPr>
            <w:r w:rsidRPr="0056078E">
              <w:rPr>
                <w:rFonts w:ascii="Times New Roman" w:hAnsi="Times New Roman" w:cs="Times New Roman"/>
                <w:b/>
                <w:bCs/>
                <w:sz w:val="16"/>
                <w:szCs w:val="16"/>
              </w:rPr>
              <w:t>Cena znaku z</w:t>
            </w:r>
            <w:r>
              <w:rPr>
                <w:rFonts w:ascii="Times New Roman" w:hAnsi="Times New Roman" w:cs="Times New Roman"/>
                <w:b/>
                <w:bCs/>
                <w:sz w:val="16"/>
                <w:szCs w:val="16"/>
              </w:rPr>
              <w:t> </w:t>
            </w:r>
            <w:r w:rsidRPr="0056078E">
              <w:rPr>
                <w:rFonts w:ascii="Times New Roman" w:hAnsi="Times New Roman" w:cs="Times New Roman"/>
                <w:b/>
                <w:bCs/>
                <w:sz w:val="16"/>
                <w:szCs w:val="16"/>
              </w:rPr>
              <w:t>blachy ocynkowanej</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D7FB0" w14:textId="61267E35" w:rsidR="0056078E" w:rsidRPr="0056078E" w:rsidRDefault="0056078E" w:rsidP="0056078E">
            <w:pPr>
              <w:jc w:val="center"/>
              <w:rPr>
                <w:rFonts w:ascii="Times New Roman" w:hAnsi="Times New Roman" w:cs="Times New Roman"/>
                <w:b/>
                <w:bCs/>
                <w:sz w:val="16"/>
                <w:szCs w:val="16"/>
              </w:rPr>
            </w:pPr>
            <w:r w:rsidRPr="0056078E">
              <w:rPr>
                <w:rFonts w:ascii="Times New Roman" w:hAnsi="Times New Roman" w:cs="Times New Roman"/>
                <w:b/>
                <w:bCs/>
                <w:sz w:val="16"/>
                <w:szCs w:val="16"/>
              </w:rPr>
              <w:t>Cena przy zastosowaniu foli odblaskowej I</w:t>
            </w:r>
            <w:r>
              <w:rPr>
                <w:rFonts w:ascii="Times New Roman" w:hAnsi="Times New Roman" w:cs="Times New Roman"/>
                <w:b/>
                <w:bCs/>
                <w:sz w:val="16"/>
                <w:szCs w:val="16"/>
              </w:rPr>
              <w:t> </w:t>
            </w:r>
            <w:r w:rsidRPr="0056078E">
              <w:rPr>
                <w:rFonts w:ascii="Times New Roman" w:hAnsi="Times New Roman" w:cs="Times New Roman"/>
                <w:b/>
                <w:bCs/>
                <w:sz w:val="16"/>
                <w:szCs w:val="16"/>
              </w:rPr>
              <w:t>generacji</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785E6E" w14:textId="2DF29E15" w:rsidR="0056078E" w:rsidRPr="0056078E" w:rsidRDefault="0056078E" w:rsidP="0056078E">
            <w:pPr>
              <w:pStyle w:val="Akapitzlist"/>
              <w:spacing w:after="160" w:line="259" w:lineRule="auto"/>
              <w:ind w:left="178"/>
              <w:jc w:val="center"/>
              <w:rPr>
                <w:rFonts w:ascii="Times New Roman" w:hAnsi="Times New Roman" w:cs="Times New Roman"/>
                <w:b/>
                <w:bCs/>
                <w:sz w:val="16"/>
                <w:szCs w:val="16"/>
              </w:rPr>
            </w:pPr>
            <w:r w:rsidRPr="0056078E">
              <w:rPr>
                <w:rFonts w:ascii="Times New Roman" w:hAnsi="Times New Roman" w:cs="Times New Roman"/>
                <w:b/>
                <w:bCs/>
                <w:sz w:val="16"/>
                <w:szCs w:val="16"/>
              </w:rPr>
              <w:t>Cena przy zastosowaniu foli odblaskowej II</w:t>
            </w:r>
            <w:r>
              <w:rPr>
                <w:rFonts w:ascii="Times New Roman" w:hAnsi="Times New Roman" w:cs="Times New Roman"/>
                <w:b/>
                <w:bCs/>
                <w:sz w:val="16"/>
                <w:szCs w:val="16"/>
              </w:rPr>
              <w:t> </w:t>
            </w:r>
            <w:r w:rsidRPr="0056078E">
              <w:rPr>
                <w:rFonts w:ascii="Times New Roman" w:hAnsi="Times New Roman" w:cs="Times New Roman"/>
                <w:b/>
                <w:bCs/>
                <w:sz w:val="16"/>
                <w:szCs w:val="16"/>
              </w:rPr>
              <w:t>generacji</w:t>
            </w:r>
          </w:p>
        </w:tc>
      </w:tr>
      <w:tr w:rsidR="0056078E" w:rsidRPr="0056078E" w14:paraId="1C4DDE61" w14:textId="77777777" w:rsidTr="002970DB">
        <w:trPr>
          <w:trHeight w:val="170"/>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F5A69B7" w14:textId="77777777" w:rsidR="0056078E" w:rsidRPr="0056078E" w:rsidRDefault="0056078E" w:rsidP="0056078E">
            <w:pPr>
              <w:pStyle w:val="Akapitzlist"/>
              <w:spacing w:after="160" w:line="259" w:lineRule="auto"/>
              <w:ind w:left="426"/>
              <w:jc w:val="both"/>
              <w:rPr>
                <w:rFonts w:ascii="Times New Roman" w:hAnsi="Times New Roman" w:cs="Times New Roman"/>
                <w:b/>
                <w:bCs/>
                <w:sz w:val="16"/>
                <w:szCs w:val="16"/>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7A967372" w14:textId="77777777" w:rsidR="0056078E" w:rsidRPr="0056078E" w:rsidRDefault="0056078E" w:rsidP="0056078E">
            <w:pPr>
              <w:pStyle w:val="Akapitzlist"/>
              <w:spacing w:after="160" w:line="259" w:lineRule="auto"/>
              <w:ind w:left="426"/>
              <w:jc w:val="both"/>
              <w:rPr>
                <w:rFonts w:ascii="Times New Roman" w:hAnsi="Times New Roman" w:cs="Times New Roman"/>
                <w:b/>
                <w:bCs/>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D7C589" w14:textId="77777777" w:rsidR="0056078E" w:rsidRPr="0056078E" w:rsidRDefault="0056078E" w:rsidP="0056078E">
            <w:pPr>
              <w:jc w:val="both"/>
              <w:rPr>
                <w:rFonts w:ascii="Times New Roman" w:hAnsi="Times New Roman" w:cs="Times New Roman"/>
                <w:b/>
                <w:bCs/>
                <w:sz w:val="16"/>
                <w:szCs w:val="16"/>
              </w:rPr>
            </w:pPr>
            <w:r w:rsidRPr="0056078E">
              <w:rPr>
                <w:rFonts w:ascii="Times New Roman" w:hAnsi="Times New Roman" w:cs="Times New Roman"/>
                <w:b/>
                <w:bCs/>
                <w:sz w:val="16"/>
                <w:szCs w:val="16"/>
              </w:rPr>
              <w:t>netto</w:t>
            </w:r>
          </w:p>
        </w:tc>
        <w:tc>
          <w:tcPr>
            <w:tcW w:w="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C212FB" w14:textId="77777777" w:rsidR="0056078E" w:rsidRPr="0056078E" w:rsidRDefault="0056078E" w:rsidP="0056078E">
            <w:pPr>
              <w:jc w:val="both"/>
              <w:rPr>
                <w:rFonts w:ascii="Times New Roman" w:hAnsi="Times New Roman" w:cs="Times New Roman"/>
                <w:b/>
                <w:bCs/>
                <w:sz w:val="16"/>
                <w:szCs w:val="16"/>
              </w:rPr>
            </w:pPr>
            <w:r w:rsidRPr="0056078E">
              <w:rPr>
                <w:rFonts w:ascii="Times New Roman" w:hAnsi="Times New Roman" w:cs="Times New Roman"/>
                <w:b/>
                <w:bCs/>
                <w:sz w:val="16"/>
                <w:szCs w:val="16"/>
              </w:rPr>
              <w:t>brutto</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5EE48D" w14:textId="77777777" w:rsidR="0056078E" w:rsidRPr="0056078E" w:rsidRDefault="0056078E" w:rsidP="0056078E">
            <w:pPr>
              <w:jc w:val="both"/>
              <w:rPr>
                <w:rFonts w:ascii="Times New Roman" w:hAnsi="Times New Roman" w:cs="Times New Roman"/>
                <w:b/>
                <w:bCs/>
                <w:sz w:val="16"/>
                <w:szCs w:val="16"/>
              </w:rPr>
            </w:pPr>
            <w:r w:rsidRPr="0056078E">
              <w:rPr>
                <w:rFonts w:ascii="Times New Roman" w:hAnsi="Times New Roman" w:cs="Times New Roman"/>
                <w:b/>
                <w:bCs/>
                <w:sz w:val="16"/>
                <w:szCs w:val="16"/>
              </w:rPr>
              <w:t>netto</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72C600" w14:textId="77777777" w:rsidR="0056078E" w:rsidRPr="0056078E" w:rsidRDefault="0056078E" w:rsidP="0056078E">
            <w:pPr>
              <w:jc w:val="both"/>
              <w:rPr>
                <w:rFonts w:ascii="Times New Roman" w:hAnsi="Times New Roman" w:cs="Times New Roman"/>
                <w:b/>
                <w:bCs/>
                <w:sz w:val="16"/>
                <w:szCs w:val="16"/>
              </w:rPr>
            </w:pPr>
            <w:r w:rsidRPr="0056078E">
              <w:rPr>
                <w:rFonts w:ascii="Times New Roman" w:hAnsi="Times New Roman" w:cs="Times New Roman"/>
                <w:b/>
                <w:bCs/>
                <w:sz w:val="16"/>
                <w:szCs w:val="16"/>
              </w:rPr>
              <w:t>brutto</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229A22" w14:textId="77777777" w:rsidR="0056078E" w:rsidRPr="0056078E" w:rsidRDefault="0056078E" w:rsidP="0056078E">
            <w:pPr>
              <w:jc w:val="both"/>
              <w:rPr>
                <w:rFonts w:ascii="Times New Roman" w:hAnsi="Times New Roman" w:cs="Times New Roman"/>
                <w:b/>
                <w:bCs/>
                <w:sz w:val="16"/>
                <w:szCs w:val="16"/>
              </w:rPr>
            </w:pPr>
            <w:r w:rsidRPr="0056078E">
              <w:rPr>
                <w:rFonts w:ascii="Times New Roman" w:hAnsi="Times New Roman" w:cs="Times New Roman"/>
                <w:b/>
                <w:bCs/>
                <w:sz w:val="16"/>
                <w:szCs w:val="16"/>
              </w:rPr>
              <w:t>netto</w:t>
            </w:r>
          </w:p>
        </w:tc>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7FE3AB" w14:textId="77777777" w:rsidR="0056078E" w:rsidRPr="0056078E" w:rsidRDefault="0056078E" w:rsidP="0056078E">
            <w:pPr>
              <w:jc w:val="both"/>
              <w:rPr>
                <w:rFonts w:ascii="Times New Roman" w:hAnsi="Times New Roman" w:cs="Times New Roman"/>
                <w:b/>
                <w:bCs/>
                <w:sz w:val="16"/>
                <w:szCs w:val="16"/>
              </w:rPr>
            </w:pPr>
            <w:r w:rsidRPr="0056078E">
              <w:rPr>
                <w:rFonts w:ascii="Times New Roman" w:hAnsi="Times New Roman" w:cs="Times New Roman"/>
                <w:b/>
                <w:bCs/>
                <w:sz w:val="16"/>
                <w:szCs w:val="16"/>
              </w:rPr>
              <w:t>brutto</w:t>
            </w:r>
          </w:p>
        </w:tc>
      </w:tr>
      <w:tr w:rsidR="0056078E" w:rsidRPr="0056078E" w14:paraId="5E77B70B" w14:textId="77777777" w:rsidTr="002970DB">
        <w:trPr>
          <w:trHeight w:val="303"/>
        </w:trPr>
        <w:tc>
          <w:tcPr>
            <w:tcW w:w="1559" w:type="dxa"/>
            <w:tcBorders>
              <w:top w:val="single" w:sz="4" w:space="0" w:color="auto"/>
              <w:left w:val="single" w:sz="4" w:space="0" w:color="auto"/>
              <w:bottom w:val="single" w:sz="4" w:space="0" w:color="auto"/>
              <w:right w:val="single" w:sz="4" w:space="0" w:color="auto"/>
            </w:tcBorders>
            <w:vAlign w:val="center"/>
            <w:hideMark/>
          </w:tcPr>
          <w:p w14:paraId="7258FF1C"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Znaki ostrzegawcze</w:t>
            </w:r>
          </w:p>
        </w:tc>
        <w:tc>
          <w:tcPr>
            <w:tcW w:w="483" w:type="dxa"/>
            <w:tcBorders>
              <w:top w:val="single" w:sz="4" w:space="0" w:color="auto"/>
              <w:left w:val="single" w:sz="4" w:space="0" w:color="auto"/>
              <w:bottom w:val="single" w:sz="4" w:space="0" w:color="auto"/>
              <w:right w:val="single" w:sz="4" w:space="0" w:color="auto"/>
            </w:tcBorders>
            <w:vAlign w:val="center"/>
            <w:hideMark/>
          </w:tcPr>
          <w:p w14:paraId="5B3FC723"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szt</w:t>
            </w:r>
          </w:p>
        </w:tc>
        <w:tc>
          <w:tcPr>
            <w:tcW w:w="763" w:type="dxa"/>
            <w:tcBorders>
              <w:top w:val="single" w:sz="4" w:space="0" w:color="auto"/>
              <w:left w:val="single" w:sz="4" w:space="0" w:color="auto"/>
              <w:bottom w:val="single" w:sz="4" w:space="0" w:color="auto"/>
              <w:right w:val="single" w:sz="4" w:space="0" w:color="auto"/>
            </w:tcBorders>
            <w:vAlign w:val="center"/>
          </w:tcPr>
          <w:p w14:paraId="38C76E32"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14:paraId="55DB3DE4"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6E249D7"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2379A2B"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A222E06"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C4C842E"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r>
      <w:tr w:rsidR="0056078E" w:rsidRPr="0056078E" w14:paraId="42E72820" w14:textId="77777777" w:rsidTr="002970DB">
        <w:trPr>
          <w:trHeight w:val="321"/>
        </w:trPr>
        <w:tc>
          <w:tcPr>
            <w:tcW w:w="1559" w:type="dxa"/>
            <w:tcBorders>
              <w:top w:val="single" w:sz="4" w:space="0" w:color="auto"/>
              <w:left w:val="single" w:sz="4" w:space="0" w:color="auto"/>
              <w:bottom w:val="single" w:sz="4" w:space="0" w:color="auto"/>
              <w:right w:val="single" w:sz="4" w:space="0" w:color="auto"/>
            </w:tcBorders>
            <w:vAlign w:val="center"/>
            <w:hideMark/>
          </w:tcPr>
          <w:p w14:paraId="31B61523"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Znaki zakazu i nakazu</w:t>
            </w:r>
          </w:p>
        </w:tc>
        <w:tc>
          <w:tcPr>
            <w:tcW w:w="483" w:type="dxa"/>
            <w:tcBorders>
              <w:top w:val="single" w:sz="4" w:space="0" w:color="auto"/>
              <w:left w:val="single" w:sz="4" w:space="0" w:color="auto"/>
              <w:bottom w:val="single" w:sz="4" w:space="0" w:color="auto"/>
              <w:right w:val="single" w:sz="4" w:space="0" w:color="auto"/>
            </w:tcBorders>
            <w:vAlign w:val="center"/>
            <w:hideMark/>
          </w:tcPr>
          <w:p w14:paraId="3155A806"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szt</w:t>
            </w:r>
          </w:p>
        </w:tc>
        <w:tc>
          <w:tcPr>
            <w:tcW w:w="763" w:type="dxa"/>
            <w:tcBorders>
              <w:top w:val="single" w:sz="4" w:space="0" w:color="auto"/>
              <w:left w:val="single" w:sz="4" w:space="0" w:color="auto"/>
              <w:bottom w:val="single" w:sz="4" w:space="0" w:color="auto"/>
              <w:right w:val="single" w:sz="4" w:space="0" w:color="auto"/>
            </w:tcBorders>
            <w:vAlign w:val="center"/>
          </w:tcPr>
          <w:p w14:paraId="3E1BAC85"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14:paraId="46B648F3"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A197BED"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EB41149"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D07DD5B"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1C3E2F9"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r>
      <w:tr w:rsidR="0056078E" w:rsidRPr="0056078E" w14:paraId="13077B09" w14:textId="77777777" w:rsidTr="002970DB">
        <w:trPr>
          <w:trHeight w:val="303"/>
        </w:trPr>
        <w:tc>
          <w:tcPr>
            <w:tcW w:w="1559" w:type="dxa"/>
            <w:tcBorders>
              <w:top w:val="single" w:sz="4" w:space="0" w:color="auto"/>
              <w:left w:val="single" w:sz="4" w:space="0" w:color="auto"/>
              <w:bottom w:val="single" w:sz="4" w:space="0" w:color="auto"/>
              <w:right w:val="single" w:sz="4" w:space="0" w:color="auto"/>
            </w:tcBorders>
            <w:vAlign w:val="center"/>
            <w:hideMark/>
          </w:tcPr>
          <w:p w14:paraId="38FB19E9"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Znaki informacyjne D 600x600</w:t>
            </w:r>
          </w:p>
        </w:tc>
        <w:tc>
          <w:tcPr>
            <w:tcW w:w="483" w:type="dxa"/>
            <w:tcBorders>
              <w:top w:val="single" w:sz="4" w:space="0" w:color="auto"/>
              <w:left w:val="single" w:sz="4" w:space="0" w:color="auto"/>
              <w:bottom w:val="single" w:sz="4" w:space="0" w:color="auto"/>
              <w:right w:val="single" w:sz="4" w:space="0" w:color="auto"/>
            </w:tcBorders>
            <w:vAlign w:val="center"/>
            <w:hideMark/>
          </w:tcPr>
          <w:p w14:paraId="141DC1A9"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szt</w:t>
            </w:r>
          </w:p>
        </w:tc>
        <w:tc>
          <w:tcPr>
            <w:tcW w:w="763" w:type="dxa"/>
            <w:tcBorders>
              <w:top w:val="single" w:sz="4" w:space="0" w:color="auto"/>
              <w:left w:val="single" w:sz="4" w:space="0" w:color="auto"/>
              <w:bottom w:val="single" w:sz="4" w:space="0" w:color="auto"/>
              <w:right w:val="single" w:sz="4" w:space="0" w:color="auto"/>
            </w:tcBorders>
            <w:vAlign w:val="center"/>
          </w:tcPr>
          <w:p w14:paraId="549B24D8"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14:paraId="5EE15200"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513BA8C"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E83997"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F6408E"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D17543D"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r>
      <w:tr w:rsidR="0056078E" w:rsidRPr="0056078E" w14:paraId="7D226668" w14:textId="77777777" w:rsidTr="002970DB">
        <w:trPr>
          <w:trHeight w:val="303"/>
        </w:trPr>
        <w:tc>
          <w:tcPr>
            <w:tcW w:w="1559" w:type="dxa"/>
            <w:tcBorders>
              <w:top w:val="single" w:sz="4" w:space="0" w:color="auto"/>
              <w:left w:val="single" w:sz="4" w:space="0" w:color="auto"/>
              <w:bottom w:val="single" w:sz="4" w:space="0" w:color="auto"/>
              <w:right w:val="single" w:sz="4" w:space="0" w:color="auto"/>
            </w:tcBorders>
            <w:vAlign w:val="center"/>
            <w:hideMark/>
          </w:tcPr>
          <w:p w14:paraId="2107B7B4"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Inne znaki, tablice, drogowskazy</w:t>
            </w:r>
          </w:p>
        </w:tc>
        <w:tc>
          <w:tcPr>
            <w:tcW w:w="483" w:type="dxa"/>
            <w:tcBorders>
              <w:top w:val="single" w:sz="4" w:space="0" w:color="auto"/>
              <w:left w:val="single" w:sz="4" w:space="0" w:color="auto"/>
              <w:bottom w:val="single" w:sz="4" w:space="0" w:color="auto"/>
              <w:right w:val="single" w:sz="4" w:space="0" w:color="auto"/>
            </w:tcBorders>
            <w:vAlign w:val="center"/>
            <w:hideMark/>
          </w:tcPr>
          <w:p w14:paraId="401F270B"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m</w:t>
            </w:r>
            <w:r w:rsidRPr="0056078E">
              <w:rPr>
                <w:rFonts w:ascii="Times New Roman" w:hAnsi="Times New Roman" w:cs="Times New Roman"/>
                <w:sz w:val="16"/>
                <w:szCs w:val="16"/>
                <w:vertAlign w:val="superscript"/>
              </w:rPr>
              <w:t>2</w:t>
            </w:r>
          </w:p>
        </w:tc>
        <w:tc>
          <w:tcPr>
            <w:tcW w:w="763" w:type="dxa"/>
            <w:tcBorders>
              <w:top w:val="single" w:sz="4" w:space="0" w:color="auto"/>
              <w:left w:val="single" w:sz="4" w:space="0" w:color="auto"/>
              <w:bottom w:val="single" w:sz="4" w:space="0" w:color="auto"/>
              <w:right w:val="single" w:sz="4" w:space="0" w:color="auto"/>
            </w:tcBorders>
            <w:vAlign w:val="center"/>
          </w:tcPr>
          <w:p w14:paraId="0629A2BF"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14:paraId="06553363"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DA100B6"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4A4EBE1"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5FA058E"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3B40B4E"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r>
      <w:tr w:rsidR="0056078E" w:rsidRPr="0056078E" w14:paraId="4793724A" w14:textId="77777777" w:rsidTr="002970DB">
        <w:trPr>
          <w:gridAfter w:val="4"/>
          <w:wAfter w:w="3686" w:type="dxa"/>
          <w:trHeight w:val="303"/>
        </w:trPr>
        <w:tc>
          <w:tcPr>
            <w:tcW w:w="1559" w:type="dxa"/>
            <w:tcBorders>
              <w:top w:val="single" w:sz="4" w:space="0" w:color="auto"/>
              <w:left w:val="single" w:sz="4" w:space="0" w:color="auto"/>
              <w:bottom w:val="single" w:sz="4" w:space="0" w:color="auto"/>
              <w:right w:val="single" w:sz="4" w:space="0" w:color="auto"/>
            </w:tcBorders>
            <w:vAlign w:val="center"/>
            <w:hideMark/>
          </w:tcPr>
          <w:p w14:paraId="2BBF9107"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Obejmy do znaków</w:t>
            </w:r>
          </w:p>
        </w:tc>
        <w:tc>
          <w:tcPr>
            <w:tcW w:w="483" w:type="dxa"/>
            <w:tcBorders>
              <w:top w:val="single" w:sz="4" w:space="0" w:color="auto"/>
              <w:left w:val="single" w:sz="4" w:space="0" w:color="auto"/>
              <w:bottom w:val="single" w:sz="4" w:space="0" w:color="auto"/>
              <w:right w:val="single" w:sz="4" w:space="0" w:color="auto"/>
            </w:tcBorders>
            <w:vAlign w:val="center"/>
            <w:hideMark/>
          </w:tcPr>
          <w:p w14:paraId="6F2B8D16" w14:textId="77777777" w:rsidR="0056078E" w:rsidRPr="0056078E" w:rsidRDefault="0056078E" w:rsidP="0056078E">
            <w:pPr>
              <w:jc w:val="both"/>
              <w:rPr>
                <w:rFonts w:ascii="Times New Roman" w:hAnsi="Times New Roman" w:cs="Times New Roman"/>
                <w:sz w:val="16"/>
                <w:szCs w:val="16"/>
              </w:rPr>
            </w:pPr>
            <w:r w:rsidRPr="0056078E">
              <w:rPr>
                <w:rFonts w:ascii="Times New Roman" w:hAnsi="Times New Roman" w:cs="Times New Roman"/>
                <w:sz w:val="16"/>
                <w:szCs w:val="16"/>
              </w:rPr>
              <w:t>szt</w:t>
            </w:r>
          </w:p>
        </w:tc>
        <w:tc>
          <w:tcPr>
            <w:tcW w:w="763" w:type="dxa"/>
            <w:tcBorders>
              <w:top w:val="single" w:sz="4" w:space="0" w:color="auto"/>
              <w:left w:val="single" w:sz="4" w:space="0" w:color="auto"/>
              <w:bottom w:val="single" w:sz="4" w:space="0" w:color="auto"/>
              <w:right w:val="single" w:sz="4" w:space="0" w:color="auto"/>
            </w:tcBorders>
            <w:vAlign w:val="center"/>
          </w:tcPr>
          <w:p w14:paraId="74D07322"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14:paraId="7BDDE026" w14:textId="77777777" w:rsidR="0056078E" w:rsidRPr="0056078E" w:rsidRDefault="0056078E" w:rsidP="0056078E">
            <w:pPr>
              <w:pStyle w:val="Akapitzlist"/>
              <w:spacing w:after="160" w:line="259" w:lineRule="auto"/>
              <w:ind w:left="426"/>
              <w:jc w:val="both"/>
              <w:rPr>
                <w:rFonts w:ascii="Times New Roman" w:hAnsi="Times New Roman" w:cs="Times New Roman"/>
                <w:sz w:val="16"/>
                <w:szCs w:val="16"/>
              </w:rPr>
            </w:pPr>
          </w:p>
        </w:tc>
      </w:tr>
      <w:tr w:rsidR="002970DB" w:rsidRPr="0056078E" w14:paraId="16ABA99C" w14:textId="77777777" w:rsidTr="002970DB">
        <w:trPr>
          <w:gridAfter w:val="4"/>
          <w:wAfter w:w="3686" w:type="dxa"/>
          <w:trHeight w:val="303"/>
        </w:trPr>
        <w:tc>
          <w:tcPr>
            <w:tcW w:w="1559" w:type="dxa"/>
            <w:tcBorders>
              <w:top w:val="single" w:sz="4" w:space="0" w:color="auto"/>
              <w:left w:val="single" w:sz="4" w:space="0" w:color="auto"/>
              <w:bottom w:val="single" w:sz="4" w:space="0" w:color="auto"/>
              <w:right w:val="single" w:sz="4" w:space="0" w:color="auto"/>
            </w:tcBorders>
            <w:vAlign w:val="center"/>
          </w:tcPr>
          <w:p w14:paraId="2A0C9447" w14:textId="23C91E7E" w:rsidR="002970DB" w:rsidRPr="0056078E" w:rsidRDefault="002970DB" w:rsidP="0056078E">
            <w:pPr>
              <w:jc w:val="both"/>
              <w:rPr>
                <w:rFonts w:ascii="Times New Roman" w:hAnsi="Times New Roman" w:cs="Times New Roman"/>
                <w:sz w:val="16"/>
                <w:szCs w:val="16"/>
              </w:rPr>
            </w:pPr>
            <w:r>
              <w:rPr>
                <w:rFonts w:ascii="Times New Roman" w:hAnsi="Times New Roman" w:cs="Times New Roman"/>
                <w:sz w:val="16"/>
                <w:szCs w:val="16"/>
              </w:rPr>
              <w:t>Lustro drogowe fi 80</w:t>
            </w:r>
          </w:p>
        </w:tc>
        <w:tc>
          <w:tcPr>
            <w:tcW w:w="483" w:type="dxa"/>
            <w:tcBorders>
              <w:top w:val="single" w:sz="4" w:space="0" w:color="auto"/>
              <w:left w:val="single" w:sz="4" w:space="0" w:color="auto"/>
              <w:bottom w:val="single" w:sz="4" w:space="0" w:color="auto"/>
              <w:right w:val="single" w:sz="4" w:space="0" w:color="auto"/>
            </w:tcBorders>
            <w:vAlign w:val="center"/>
          </w:tcPr>
          <w:p w14:paraId="3FA137F7" w14:textId="6F2DCFA0" w:rsidR="002970DB" w:rsidRPr="0056078E" w:rsidRDefault="002970DB" w:rsidP="0056078E">
            <w:pPr>
              <w:jc w:val="both"/>
              <w:rPr>
                <w:rFonts w:ascii="Times New Roman" w:hAnsi="Times New Roman" w:cs="Times New Roman"/>
                <w:sz w:val="16"/>
                <w:szCs w:val="16"/>
              </w:rPr>
            </w:pPr>
            <w:r>
              <w:rPr>
                <w:rFonts w:ascii="Times New Roman" w:hAnsi="Times New Roman" w:cs="Times New Roman"/>
                <w:sz w:val="16"/>
                <w:szCs w:val="16"/>
              </w:rPr>
              <w:t>szt</w:t>
            </w:r>
          </w:p>
        </w:tc>
        <w:tc>
          <w:tcPr>
            <w:tcW w:w="763" w:type="dxa"/>
            <w:tcBorders>
              <w:top w:val="single" w:sz="4" w:space="0" w:color="auto"/>
              <w:left w:val="single" w:sz="4" w:space="0" w:color="auto"/>
              <w:bottom w:val="single" w:sz="4" w:space="0" w:color="auto"/>
              <w:right w:val="single" w:sz="4" w:space="0" w:color="auto"/>
            </w:tcBorders>
            <w:vAlign w:val="center"/>
          </w:tcPr>
          <w:p w14:paraId="26ECE635" w14:textId="77777777" w:rsidR="002970DB" w:rsidRPr="0056078E" w:rsidRDefault="002970DB" w:rsidP="0056078E">
            <w:pPr>
              <w:pStyle w:val="Akapitzlist"/>
              <w:ind w:left="426"/>
              <w:jc w:val="both"/>
              <w:rPr>
                <w:rFonts w:ascii="Times New Roman" w:hAnsi="Times New Roman" w:cs="Times New Roman"/>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14:paraId="6948532C" w14:textId="77777777" w:rsidR="002970DB" w:rsidRPr="0056078E" w:rsidRDefault="002970DB" w:rsidP="0056078E">
            <w:pPr>
              <w:pStyle w:val="Akapitzlist"/>
              <w:ind w:left="426"/>
              <w:jc w:val="both"/>
              <w:rPr>
                <w:rFonts w:ascii="Times New Roman" w:hAnsi="Times New Roman" w:cs="Times New Roman"/>
                <w:sz w:val="16"/>
                <w:szCs w:val="16"/>
              </w:rPr>
            </w:pPr>
          </w:p>
        </w:tc>
      </w:tr>
    </w:tbl>
    <w:p w14:paraId="757E3116" w14:textId="095843D8" w:rsidR="000A1321" w:rsidRPr="000F6AAE" w:rsidRDefault="000A1321" w:rsidP="0056078E">
      <w:pPr>
        <w:pStyle w:val="Akapitzlist"/>
        <w:ind w:left="426"/>
        <w:jc w:val="both"/>
        <w:rPr>
          <w:rFonts w:ascii="Times New Roman" w:hAnsi="Times New Roman" w:cs="Times New Roman"/>
        </w:rPr>
      </w:pPr>
    </w:p>
    <w:p w14:paraId="56730406" w14:textId="232BA160" w:rsidR="000A1321" w:rsidRPr="000F6AAE" w:rsidRDefault="000A1321" w:rsidP="000F6AAE">
      <w:pPr>
        <w:jc w:val="center"/>
        <w:rPr>
          <w:rFonts w:ascii="Times New Roman" w:hAnsi="Times New Roman" w:cs="Times New Roman"/>
        </w:rPr>
      </w:pPr>
      <w:r w:rsidRPr="000F6AAE">
        <w:rPr>
          <w:rFonts w:ascii="Times New Roman" w:hAnsi="Times New Roman" w:cs="Times New Roman"/>
        </w:rPr>
        <w:t>§ 3</w:t>
      </w:r>
    </w:p>
    <w:p w14:paraId="6FF6F6F5" w14:textId="7ACBF3D6" w:rsidR="000A1321" w:rsidRPr="000F6AAE" w:rsidRDefault="000A1321" w:rsidP="0083524D">
      <w:pPr>
        <w:pStyle w:val="Akapitzlist"/>
        <w:numPr>
          <w:ilvl w:val="0"/>
          <w:numId w:val="5"/>
        </w:numPr>
        <w:ind w:left="426"/>
        <w:jc w:val="both"/>
        <w:rPr>
          <w:rFonts w:ascii="Times New Roman" w:hAnsi="Times New Roman" w:cs="Times New Roman"/>
        </w:rPr>
      </w:pPr>
      <w:r w:rsidRPr="000F6AAE">
        <w:rPr>
          <w:rFonts w:ascii="Times New Roman" w:hAnsi="Times New Roman" w:cs="Times New Roman"/>
        </w:rPr>
        <w:t xml:space="preserve">Strony postanawiają, że wydanie </w:t>
      </w:r>
      <w:r w:rsidR="00C079D4" w:rsidRPr="000F6AAE">
        <w:rPr>
          <w:rFonts w:ascii="Times New Roman" w:hAnsi="Times New Roman" w:cs="Times New Roman"/>
        </w:rPr>
        <w:t>Z</w:t>
      </w:r>
      <w:r w:rsidRPr="000F6AAE">
        <w:rPr>
          <w:rFonts w:ascii="Times New Roman" w:hAnsi="Times New Roman" w:cs="Times New Roman"/>
        </w:rPr>
        <w:t>naków nastąpi sukcesywnie w ciągu roku w zależności od</w:t>
      </w:r>
      <w:r w:rsidR="00A91E98">
        <w:rPr>
          <w:rFonts w:ascii="Times New Roman" w:hAnsi="Times New Roman" w:cs="Times New Roman"/>
        </w:rPr>
        <w:t> </w:t>
      </w:r>
      <w:r w:rsidRPr="000F6AAE">
        <w:rPr>
          <w:rFonts w:ascii="Times New Roman" w:hAnsi="Times New Roman" w:cs="Times New Roman"/>
        </w:rPr>
        <w:t>potrzeb Zamawiającego na podstawie pisemnego zamówienia.</w:t>
      </w:r>
    </w:p>
    <w:p w14:paraId="2EE7A552" w14:textId="7B341259" w:rsidR="000A1321" w:rsidRPr="000F6AAE" w:rsidRDefault="000A1321" w:rsidP="0083524D">
      <w:pPr>
        <w:pStyle w:val="Akapitzlist"/>
        <w:numPr>
          <w:ilvl w:val="0"/>
          <w:numId w:val="5"/>
        </w:numPr>
        <w:ind w:left="426"/>
        <w:jc w:val="both"/>
        <w:rPr>
          <w:rFonts w:ascii="Times New Roman" w:hAnsi="Times New Roman" w:cs="Times New Roman"/>
        </w:rPr>
      </w:pPr>
      <w:r w:rsidRPr="000F6AAE">
        <w:rPr>
          <w:rFonts w:ascii="Times New Roman" w:hAnsi="Times New Roman" w:cs="Times New Roman"/>
        </w:rPr>
        <w:t xml:space="preserve">Termin realizacji poszczególnych zamówień do </w:t>
      </w:r>
      <w:r w:rsidR="0056078E">
        <w:rPr>
          <w:rFonts w:ascii="Times New Roman" w:hAnsi="Times New Roman" w:cs="Times New Roman"/>
        </w:rPr>
        <w:t>7</w:t>
      </w:r>
      <w:r w:rsidRPr="000F6AAE">
        <w:rPr>
          <w:rFonts w:ascii="Times New Roman" w:hAnsi="Times New Roman" w:cs="Times New Roman"/>
        </w:rPr>
        <w:t xml:space="preserve"> dni kalendarzowych od dnia następnego, od</w:t>
      </w:r>
      <w:r w:rsidR="00A91E98">
        <w:rPr>
          <w:rFonts w:ascii="Times New Roman" w:hAnsi="Times New Roman" w:cs="Times New Roman"/>
        </w:rPr>
        <w:t> </w:t>
      </w:r>
      <w:r w:rsidRPr="000F6AAE">
        <w:rPr>
          <w:rFonts w:ascii="Times New Roman" w:hAnsi="Times New Roman" w:cs="Times New Roman"/>
        </w:rPr>
        <w:t>daty złożenia pisemnego zamówienia.</w:t>
      </w:r>
    </w:p>
    <w:p w14:paraId="3F779E56" w14:textId="7FB4B679" w:rsidR="000A1321" w:rsidRPr="000F6AAE" w:rsidRDefault="000A1321" w:rsidP="0083524D">
      <w:pPr>
        <w:pStyle w:val="Akapitzlist"/>
        <w:numPr>
          <w:ilvl w:val="0"/>
          <w:numId w:val="5"/>
        </w:numPr>
        <w:ind w:left="426"/>
        <w:jc w:val="both"/>
        <w:rPr>
          <w:rFonts w:ascii="Times New Roman" w:hAnsi="Times New Roman" w:cs="Times New Roman"/>
        </w:rPr>
      </w:pPr>
      <w:r w:rsidRPr="000F6AAE">
        <w:rPr>
          <w:rFonts w:ascii="Times New Roman" w:hAnsi="Times New Roman" w:cs="Times New Roman"/>
        </w:rPr>
        <w:t xml:space="preserve">Wykonawca będzie dokonywał dostawy oraz rozładunku </w:t>
      </w:r>
      <w:r w:rsidR="00C079D4" w:rsidRPr="000F6AAE">
        <w:rPr>
          <w:rFonts w:ascii="Times New Roman" w:hAnsi="Times New Roman" w:cs="Times New Roman"/>
        </w:rPr>
        <w:t>Z</w:t>
      </w:r>
      <w:r w:rsidRPr="000F6AAE">
        <w:rPr>
          <w:rFonts w:ascii="Times New Roman" w:hAnsi="Times New Roman" w:cs="Times New Roman"/>
        </w:rPr>
        <w:t>naków własnym transportem i</w:t>
      </w:r>
      <w:r w:rsidR="00A91E98">
        <w:rPr>
          <w:rFonts w:ascii="Times New Roman" w:hAnsi="Times New Roman" w:cs="Times New Roman"/>
        </w:rPr>
        <w:t> </w:t>
      </w:r>
      <w:r w:rsidRPr="000F6AAE">
        <w:rPr>
          <w:rFonts w:ascii="Times New Roman" w:hAnsi="Times New Roman" w:cs="Times New Roman"/>
        </w:rPr>
        <w:t>na</w:t>
      </w:r>
      <w:r w:rsidR="00A91E98">
        <w:rPr>
          <w:rFonts w:ascii="Times New Roman" w:hAnsi="Times New Roman" w:cs="Times New Roman"/>
        </w:rPr>
        <w:t> </w:t>
      </w:r>
      <w:r w:rsidRPr="000F6AAE">
        <w:rPr>
          <w:rFonts w:ascii="Times New Roman" w:hAnsi="Times New Roman" w:cs="Times New Roman"/>
        </w:rPr>
        <w:t>własny koszt, na miejsce wskazane przez Zamawiającego.</w:t>
      </w:r>
    </w:p>
    <w:p w14:paraId="29F08588" w14:textId="77777777" w:rsidR="0056078E" w:rsidRDefault="0056078E" w:rsidP="000F6AAE">
      <w:pPr>
        <w:jc w:val="center"/>
        <w:rPr>
          <w:rFonts w:ascii="Times New Roman" w:hAnsi="Times New Roman" w:cs="Times New Roman"/>
        </w:rPr>
      </w:pPr>
    </w:p>
    <w:p w14:paraId="0427ECB9" w14:textId="1A2F76E2" w:rsidR="00FC7C1E" w:rsidRPr="000F6AAE" w:rsidRDefault="00FC7C1E" w:rsidP="000F6AAE">
      <w:pPr>
        <w:jc w:val="center"/>
        <w:rPr>
          <w:rFonts w:ascii="Times New Roman" w:hAnsi="Times New Roman" w:cs="Times New Roman"/>
        </w:rPr>
      </w:pPr>
      <w:r w:rsidRPr="000F6AAE">
        <w:rPr>
          <w:rFonts w:ascii="Times New Roman" w:hAnsi="Times New Roman" w:cs="Times New Roman"/>
        </w:rPr>
        <w:lastRenderedPageBreak/>
        <w:t>§ 4</w:t>
      </w:r>
    </w:p>
    <w:p w14:paraId="0191A6D7" w14:textId="46170419" w:rsidR="00FC7C1E" w:rsidRPr="000F6AAE" w:rsidRDefault="00FC7C1E" w:rsidP="000F6AAE">
      <w:pPr>
        <w:jc w:val="both"/>
        <w:rPr>
          <w:rFonts w:ascii="Times New Roman" w:hAnsi="Times New Roman" w:cs="Times New Roman"/>
        </w:rPr>
      </w:pPr>
      <w:r w:rsidRPr="000F6AAE">
        <w:rPr>
          <w:rFonts w:ascii="Times New Roman" w:hAnsi="Times New Roman" w:cs="Times New Roman"/>
        </w:rPr>
        <w:t xml:space="preserve">Znaki drogowe oraz elementy bezpieczeństwa ruchu drogowego spełniają wszelkie normy europejskie (Deklaracja Zgodności WE) lub aprobatę techniczną i wymagania zawarte w Rozporządzeniu Ministra Infrastruktury z dnia 3 lipca 2003 r. w sprawie szczegółowych warunków technicznych dla znaków </w:t>
      </w:r>
      <w:r w:rsidR="00BE13BA">
        <w:rPr>
          <w:rFonts w:ascii="Times New Roman" w:hAnsi="Times New Roman" w:cs="Times New Roman"/>
        </w:rPr>
        <w:br/>
      </w:r>
      <w:r w:rsidRPr="000F6AAE">
        <w:rPr>
          <w:rFonts w:ascii="Times New Roman" w:hAnsi="Times New Roman" w:cs="Times New Roman"/>
        </w:rPr>
        <w:t>i sygnałów drogowych oraz urządzeń bezpieczeństwa ruchu drogowego i warunków ich umieszczania na drogach (tekst jedn. Dz. U. z 2019 r., poz. 2311 z późn. zm.)</w:t>
      </w:r>
    </w:p>
    <w:p w14:paraId="5694AFA3" w14:textId="7FC891E2" w:rsidR="000A1321" w:rsidRPr="000F6AAE" w:rsidRDefault="000A1321" w:rsidP="000F6AAE">
      <w:pPr>
        <w:jc w:val="center"/>
        <w:rPr>
          <w:rFonts w:ascii="Times New Roman" w:hAnsi="Times New Roman" w:cs="Times New Roman"/>
        </w:rPr>
      </w:pPr>
      <w:r w:rsidRPr="000F6AAE">
        <w:rPr>
          <w:rFonts w:ascii="Times New Roman" w:hAnsi="Times New Roman" w:cs="Times New Roman"/>
        </w:rPr>
        <w:t>§ 4</w:t>
      </w:r>
    </w:p>
    <w:p w14:paraId="62B19364" w14:textId="7C04FE15" w:rsidR="002D0328" w:rsidRPr="000F6AAE" w:rsidRDefault="002D0328" w:rsidP="0083524D">
      <w:pPr>
        <w:pStyle w:val="Akapitzlist"/>
        <w:numPr>
          <w:ilvl w:val="0"/>
          <w:numId w:val="6"/>
        </w:numPr>
        <w:ind w:left="426"/>
        <w:jc w:val="both"/>
        <w:rPr>
          <w:rFonts w:ascii="Times New Roman" w:hAnsi="Times New Roman" w:cs="Times New Roman"/>
        </w:rPr>
      </w:pPr>
      <w:r w:rsidRPr="000F6AAE">
        <w:rPr>
          <w:rFonts w:ascii="Times New Roman" w:hAnsi="Times New Roman" w:cs="Times New Roman"/>
        </w:rPr>
        <w:t xml:space="preserve">Wykonawca zobowiązuje się powiadomić (telefonicznie lub e-mail) Zamawiającego </w:t>
      </w:r>
      <w:r w:rsidR="00BE13BA">
        <w:rPr>
          <w:rFonts w:ascii="Times New Roman" w:hAnsi="Times New Roman" w:cs="Times New Roman"/>
        </w:rPr>
        <w:br/>
      </w:r>
      <w:r w:rsidRPr="000F6AAE">
        <w:rPr>
          <w:rFonts w:ascii="Times New Roman" w:hAnsi="Times New Roman" w:cs="Times New Roman"/>
        </w:rPr>
        <w:t>z jednodniowym wyprzedzeniem o terminie i godzinie dostawy.</w:t>
      </w:r>
    </w:p>
    <w:p w14:paraId="7AAEB953" w14:textId="3CF0BE70" w:rsidR="002D0328" w:rsidRPr="000F6AAE" w:rsidRDefault="002D0328" w:rsidP="0083524D">
      <w:pPr>
        <w:pStyle w:val="Akapitzlist"/>
        <w:numPr>
          <w:ilvl w:val="0"/>
          <w:numId w:val="6"/>
        </w:numPr>
        <w:ind w:left="426"/>
        <w:jc w:val="both"/>
        <w:rPr>
          <w:rFonts w:ascii="Times New Roman" w:hAnsi="Times New Roman" w:cs="Times New Roman"/>
        </w:rPr>
      </w:pPr>
      <w:r w:rsidRPr="000F6AAE">
        <w:rPr>
          <w:rFonts w:ascii="Times New Roman" w:hAnsi="Times New Roman" w:cs="Times New Roman"/>
        </w:rPr>
        <w:t>W przypadku braku takiego zawiadomienia Zamawiający ma prawo odmówić przyjęcia dostawy lub ją opóźnić.</w:t>
      </w:r>
    </w:p>
    <w:p w14:paraId="2EB57D53" w14:textId="662C0693" w:rsidR="002D0328" w:rsidRPr="000F6AAE" w:rsidRDefault="002D0328" w:rsidP="0083524D">
      <w:pPr>
        <w:pStyle w:val="Akapitzlist"/>
        <w:numPr>
          <w:ilvl w:val="0"/>
          <w:numId w:val="6"/>
        </w:numPr>
        <w:ind w:left="426"/>
        <w:jc w:val="both"/>
        <w:rPr>
          <w:rFonts w:ascii="Times New Roman" w:hAnsi="Times New Roman" w:cs="Times New Roman"/>
        </w:rPr>
      </w:pPr>
      <w:r w:rsidRPr="000F6AAE">
        <w:rPr>
          <w:rFonts w:ascii="Times New Roman" w:hAnsi="Times New Roman" w:cs="Times New Roman"/>
        </w:rPr>
        <w:t>Znaki należy dostarczyć w dni robocze w godzinach 7:00 – 14:00.</w:t>
      </w:r>
    </w:p>
    <w:p w14:paraId="0365F218" w14:textId="76B156B1" w:rsidR="00C079D4" w:rsidRPr="000F6AAE" w:rsidRDefault="00C079D4" w:rsidP="0083524D">
      <w:pPr>
        <w:pStyle w:val="Akapitzlist"/>
        <w:numPr>
          <w:ilvl w:val="0"/>
          <w:numId w:val="6"/>
        </w:numPr>
        <w:ind w:left="426"/>
        <w:jc w:val="both"/>
        <w:rPr>
          <w:rFonts w:ascii="Times New Roman" w:hAnsi="Times New Roman" w:cs="Times New Roman"/>
        </w:rPr>
      </w:pPr>
      <w:r w:rsidRPr="000F6AAE">
        <w:rPr>
          <w:rFonts w:ascii="Times New Roman" w:hAnsi="Times New Roman" w:cs="Times New Roman"/>
        </w:rPr>
        <w:t>Odbiór Znaków będzie odbywać się na podstawie wystawionego druku WZ.</w:t>
      </w:r>
    </w:p>
    <w:p w14:paraId="1D31852A" w14:textId="2B4C161D" w:rsidR="00C079D4" w:rsidRPr="000F6AAE" w:rsidRDefault="00C079D4" w:rsidP="0083524D">
      <w:pPr>
        <w:pStyle w:val="Akapitzlist"/>
        <w:numPr>
          <w:ilvl w:val="0"/>
          <w:numId w:val="6"/>
        </w:numPr>
        <w:ind w:left="426"/>
        <w:jc w:val="both"/>
        <w:rPr>
          <w:rFonts w:ascii="Times New Roman" w:hAnsi="Times New Roman" w:cs="Times New Roman"/>
        </w:rPr>
      </w:pPr>
      <w:r w:rsidRPr="000F6AAE">
        <w:rPr>
          <w:rFonts w:ascii="Times New Roman" w:hAnsi="Times New Roman" w:cs="Times New Roman"/>
        </w:rPr>
        <w:t xml:space="preserve">Odbioru Znaków będzie dokonywać przedstawiciel </w:t>
      </w:r>
      <w:r w:rsidR="00A91E98">
        <w:rPr>
          <w:rFonts w:ascii="Times New Roman" w:hAnsi="Times New Roman" w:cs="Times New Roman"/>
        </w:rPr>
        <w:t>Zarządu Dróg Powiatowych w Wąbrzeźnie</w:t>
      </w:r>
      <w:r w:rsidR="00BE13BA">
        <w:rPr>
          <w:rFonts w:ascii="Times New Roman" w:hAnsi="Times New Roman" w:cs="Times New Roman"/>
        </w:rPr>
        <w:br/>
      </w:r>
      <w:r w:rsidRPr="000F6AAE">
        <w:rPr>
          <w:rFonts w:ascii="Times New Roman" w:hAnsi="Times New Roman" w:cs="Times New Roman"/>
        </w:rPr>
        <w:t>w formie potwierdzenia podpisem na dokumencie dostawy oraz na jego kopii.</w:t>
      </w:r>
    </w:p>
    <w:p w14:paraId="786DA6E8" w14:textId="7090624B" w:rsidR="00C079D4" w:rsidRPr="000F6AAE" w:rsidRDefault="00C079D4" w:rsidP="0083524D">
      <w:pPr>
        <w:pStyle w:val="Akapitzlist"/>
        <w:numPr>
          <w:ilvl w:val="0"/>
          <w:numId w:val="6"/>
        </w:numPr>
        <w:ind w:left="426"/>
        <w:jc w:val="both"/>
        <w:rPr>
          <w:rFonts w:ascii="Times New Roman" w:hAnsi="Times New Roman" w:cs="Times New Roman"/>
        </w:rPr>
      </w:pPr>
      <w:r w:rsidRPr="000F6AAE">
        <w:rPr>
          <w:rFonts w:ascii="Times New Roman" w:hAnsi="Times New Roman" w:cs="Times New Roman"/>
        </w:rPr>
        <w:t>Ilość Znaków dostarczona do Zamawiającego musi być zgodna z ilością wskazaną na dokumencie dostawy.</w:t>
      </w:r>
    </w:p>
    <w:p w14:paraId="5ED5E144" w14:textId="652A98BE" w:rsidR="007A0820" w:rsidRPr="000F6AAE" w:rsidRDefault="007A0820" w:rsidP="000F6AAE">
      <w:pPr>
        <w:jc w:val="center"/>
        <w:rPr>
          <w:rFonts w:ascii="Times New Roman" w:hAnsi="Times New Roman" w:cs="Times New Roman"/>
        </w:rPr>
      </w:pPr>
      <w:r w:rsidRPr="000F6AAE">
        <w:rPr>
          <w:rFonts w:ascii="Times New Roman" w:hAnsi="Times New Roman" w:cs="Times New Roman"/>
        </w:rPr>
        <w:t>§ 5</w:t>
      </w:r>
    </w:p>
    <w:p w14:paraId="669A2C55" w14:textId="2D33E151" w:rsidR="00537293" w:rsidRPr="00DE2E42" w:rsidRDefault="00537293" w:rsidP="00DE2E42">
      <w:pPr>
        <w:jc w:val="both"/>
        <w:rPr>
          <w:rFonts w:ascii="Times New Roman" w:hAnsi="Times New Roman" w:cs="Times New Roman"/>
        </w:rPr>
      </w:pPr>
      <w:r w:rsidRPr="00DE2E42">
        <w:rPr>
          <w:rFonts w:ascii="Times New Roman" w:hAnsi="Times New Roman" w:cs="Times New Roman"/>
        </w:rPr>
        <w:t>Zamawiający ma prawo odmówić przyjęcia dostawy wadliwej partii Znaków. Z tej czynności przedstawiciele stron sporządzą protokół. W przypadku odmowy podpisu przez przedstawiciela Wykonawcy, Zamawiający może sporządzić protokół jednostronny, którego kopię doręcza Wykonawcy.</w:t>
      </w:r>
    </w:p>
    <w:p w14:paraId="4FB4955A" w14:textId="7315F4D7" w:rsidR="00537293" w:rsidRPr="000F6AAE" w:rsidRDefault="00537293" w:rsidP="0083524D">
      <w:pPr>
        <w:jc w:val="center"/>
        <w:rPr>
          <w:rFonts w:ascii="Times New Roman" w:hAnsi="Times New Roman" w:cs="Times New Roman"/>
        </w:rPr>
      </w:pPr>
      <w:r w:rsidRPr="000F6AAE">
        <w:rPr>
          <w:rFonts w:ascii="Times New Roman" w:hAnsi="Times New Roman" w:cs="Times New Roman"/>
        </w:rPr>
        <w:t>§ 6</w:t>
      </w:r>
    </w:p>
    <w:p w14:paraId="56EFC8F6" w14:textId="6219EFEF" w:rsidR="00537293" w:rsidRPr="000F6AAE" w:rsidRDefault="00537293" w:rsidP="000F6AAE">
      <w:pPr>
        <w:jc w:val="both"/>
        <w:rPr>
          <w:rFonts w:ascii="Times New Roman" w:hAnsi="Times New Roman" w:cs="Times New Roman"/>
        </w:rPr>
      </w:pPr>
      <w:r w:rsidRPr="000F6AAE">
        <w:rPr>
          <w:rFonts w:ascii="Times New Roman" w:hAnsi="Times New Roman" w:cs="Times New Roman"/>
        </w:rPr>
        <w:t xml:space="preserve">Umowa obowiązuje w okresie od dnia podpisania umowy do </w:t>
      </w:r>
      <w:r w:rsidR="00A91E98">
        <w:rPr>
          <w:rFonts w:ascii="Times New Roman" w:hAnsi="Times New Roman" w:cs="Times New Roman"/>
        </w:rPr>
        <w:t>31</w:t>
      </w:r>
      <w:r w:rsidRPr="000F6AAE">
        <w:rPr>
          <w:rFonts w:ascii="Times New Roman" w:hAnsi="Times New Roman" w:cs="Times New Roman"/>
        </w:rPr>
        <w:t>.12.2026 r.</w:t>
      </w:r>
    </w:p>
    <w:p w14:paraId="791DE564" w14:textId="2DC4D14F" w:rsidR="004D222E" w:rsidRPr="000F6AAE" w:rsidRDefault="004D222E" w:rsidP="0083524D">
      <w:pPr>
        <w:jc w:val="center"/>
        <w:rPr>
          <w:rFonts w:ascii="Times New Roman" w:hAnsi="Times New Roman" w:cs="Times New Roman"/>
        </w:rPr>
      </w:pPr>
      <w:r w:rsidRPr="000F6AAE">
        <w:rPr>
          <w:rFonts w:ascii="Times New Roman" w:hAnsi="Times New Roman" w:cs="Times New Roman"/>
        </w:rPr>
        <w:t>§ 7</w:t>
      </w:r>
    </w:p>
    <w:p w14:paraId="47EF413F" w14:textId="018E889B" w:rsidR="004D222E" w:rsidRPr="000F6AAE" w:rsidRDefault="004D222E" w:rsidP="0083524D">
      <w:pPr>
        <w:pStyle w:val="Akapitzlist"/>
        <w:numPr>
          <w:ilvl w:val="0"/>
          <w:numId w:val="9"/>
        </w:numPr>
        <w:ind w:left="426"/>
        <w:jc w:val="both"/>
        <w:rPr>
          <w:rFonts w:ascii="Times New Roman" w:hAnsi="Times New Roman" w:cs="Times New Roman"/>
        </w:rPr>
      </w:pPr>
      <w:r w:rsidRPr="000F6AAE">
        <w:rPr>
          <w:rFonts w:ascii="Times New Roman" w:hAnsi="Times New Roman" w:cs="Times New Roman"/>
        </w:rPr>
        <w:t>Za wykonanie Przedmiotu zamówienia Zamawiający zapłaci Wykonawcy wynagrodzenie według cen przyjętych w ofercie Wykonawcy oraz ilości rzeczywiście dostarczonej</w:t>
      </w:r>
      <w:r w:rsidR="009602AF" w:rsidRPr="000F6AAE">
        <w:rPr>
          <w:rFonts w:ascii="Times New Roman" w:hAnsi="Times New Roman" w:cs="Times New Roman"/>
        </w:rPr>
        <w:t xml:space="preserve"> oraz potwierdzonej przez Zamawiającego, na konto wskazane na fakturze.</w:t>
      </w:r>
    </w:p>
    <w:p w14:paraId="3A06F70D" w14:textId="21328C77" w:rsidR="009602AF" w:rsidRPr="000F6AAE" w:rsidRDefault="009602AF" w:rsidP="0083524D">
      <w:pPr>
        <w:pStyle w:val="Akapitzlist"/>
        <w:numPr>
          <w:ilvl w:val="0"/>
          <w:numId w:val="9"/>
        </w:numPr>
        <w:ind w:left="426"/>
        <w:jc w:val="both"/>
        <w:rPr>
          <w:rFonts w:ascii="Times New Roman" w:hAnsi="Times New Roman" w:cs="Times New Roman"/>
        </w:rPr>
      </w:pPr>
      <w:r w:rsidRPr="000F6AAE">
        <w:rPr>
          <w:rFonts w:ascii="Times New Roman" w:hAnsi="Times New Roman" w:cs="Times New Roman"/>
        </w:rPr>
        <w:t>Strony nie przewidują waloryzacji cen jednostkowych.</w:t>
      </w:r>
    </w:p>
    <w:p w14:paraId="53E5A0A4" w14:textId="27189F22" w:rsidR="009602AF" w:rsidRPr="000F6AAE" w:rsidRDefault="009602AF" w:rsidP="0083524D">
      <w:pPr>
        <w:pStyle w:val="Akapitzlist"/>
        <w:numPr>
          <w:ilvl w:val="0"/>
          <w:numId w:val="9"/>
        </w:numPr>
        <w:ind w:left="426"/>
        <w:jc w:val="both"/>
        <w:rPr>
          <w:rFonts w:ascii="Times New Roman" w:hAnsi="Times New Roman" w:cs="Times New Roman"/>
        </w:rPr>
      </w:pPr>
      <w:r w:rsidRPr="000F6AAE">
        <w:rPr>
          <w:rFonts w:ascii="Times New Roman" w:hAnsi="Times New Roman" w:cs="Times New Roman"/>
        </w:rPr>
        <w:t>Strony postanawiają, że rozliczenie finansowe nastąpi na podstawie faktury wystawionej po</w:t>
      </w:r>
      <w:r w:rsidR="00A91E98">
        <w:rPr>
          <w:rFonts w:ascii="Times New Roman" w:hAnsi="Times New Roman" w:cs="Times New Roman"/>
        </w:rPr>
        <w:t> </w:t>
      </w:r>
      <w:r w:rsidRPr="000F6AAE">
        <w:rPr>
          <w:rFonts w:ascii="Times New Roman" w:hAnsi="Times New Roman" w:cs="Times New Roman"/>
        </w:rPr>
        <w:t>realizacji każdej dostawy Znaków.</w:t>
      </w:r>
    </w:p>
    <w:p w14:paraId="49113FF3" w14:textId="2C483057" w:rsidR="009602AF" w:rsidRPr="000F6AAE" w:rsidRDefault="000C4FD5" w:rsidP="0083524D">
      <w:pPr>
        <w:pStyle w:val="Akapitzlist"/>
        <w:numPr>
          <w:ilvl w:val="0"/>
          <w:numId w:val="9"/>
        </w:numPr>
        <w:ind w:left="426"/>
        <w:jc w:val="both"/>
        <w:rPr>
          <w:rFonts w:ascii="Times New Roman" w:hAnsi="Times New Roman" w:cs="Times New Roman"/>
        </w:rPr>
      </w:pPr>
      <w:r w:rsidRPr="000F6AAE">
        <w:rPr>
          <w:rFonts w:ascii="Times New Roman" w:hAnsi="Times New Roman" w:cs="Times New Roman"/>
        </w:rPr>
        <w:t>Należność wynikająca z faktury będzie płatna przelewem na konto Wykonawcy w terminie 30 dni, licząc od daty otrzymania prawidłowo wystawionej faktury.</w:t>
      </w:r>
    </w:p>
    <w:p w14:paraId="294425E2" w14:textId="158F39AB" w:rsidR="000C4FD5" w:rsidRPr="000F6AAE" w:rsidRDefault="00B33B34" w:rsidP="0083524D">
      <w:pPr>
        <w:pStyle w:val="Akapitzlist"/>
        <w:numPr>
          <w:ilvl w:val="0"/>
          <w:numId w:val="9"/>
        </w:numPr>
        <w:ind w:left="426"/>
        <w:jc w:val="both"/>
        <w:rPr>
          <w:rFonts w:ascii="Times New Roman" w:hAnsi="Times New Roman" w:cs="Times New Roman"/>
        </w:rPr>
      </w:pPr>
      <w:r w:rsidRPr="000F6AAE">
        <w:rPr>
          <w:rFonts w:ascii="Times New Roman" w:hAnsi="Times New Roman" w:cs="Times New Roman"/>
        </w:rPr>
        <w:t>Fakturę należy wystawić na:</w:t>
      </w:r>
    </w:p>
    <w:p w14:paraId="5D2C41BF" w14:textId="55D2491D" w:rsidR="00B33B34" w:rsidRPr="000F6AAE" w:rsidRDefault="00A91E98" w:rsidP="0083524D">
      <w:pPr>
        <w:pStyle w:val="Akapitzlist"/>
        <w:ind w:left="426"/>
        <w:jc w:val="both"/>
        <w:rPr>
          <w:rFonts w:ascii="Times New Roman" w:hAnsi="Times New Roman" w:cs="Times New Roman"/>
        </w:rPr>
      </w:pPr>
      <w:r>
        <w:rPr>
          <w:rFonts w:ascii="Times New Roman" w:hAnsi="Times New Roman" w:cs="Times New Roman"/>
        </w:rPr>
        <w:t>N</w:t>
      </w:r>
      <w:r w:rsidR="00B33B34" w:rsidRPr="000F6AAE">
        <w:rPr>
          <w:rFonts w:ascii="Times New Roman" w:hAnsi="Times New Roman" w:cs="Times New Roman"/>
        </w:rPr>
        <w:t>abywca</w:t>
      </w:r>
      <w:r>
        <w:rPr>
          <w:rFonts w:ascii="Times New Roman" w:hAnsi="Times New Roman" w:cs="Times New Roman"/>
        </w:rPr>
        <w:t>:</w:t>
      </w:r>
      <w:r w:rsidR="00B33B34" w:rsidRPr="000F6AAE">
        <w:rPr>
          <w:rFonts w:ascii="Times New Roman" w:hAnsi="Times New Roman" w:cs="Times New Roman"/>
        </w:rPr>
        <w:tab/>
      </w:r>
      <w:r w:rsidR="00B33B34" w:rsidRPr="000F6AAE">
        <w:rPr>
          <w:rFonts w:ascii="Times New Roman" w:hAnsi="Times New Roman" w:cs="Times New Roman"/>
        </w:rPr>
        <w:tab/>
      </w:r>
      <w:r w:rsidR="00B33B34" w:rsidRPr="000F6AAE">
        <w:rPr>
          <w:rFonts w:ascii="Times New Roman" w:hAnsi="Times New Roman" w:cs="Times New Roman"/>
        </w:rPr>
        <w:tab/>
      </w:r>
      <w:r w:rsidR="00B33B34" w:rsidRPr="000F6AAE">
        <w:rPr>
          <w:rFonts w:ascii="Times New Roman" w:hAnsi="Times New Roman" w:cs="Times New Roman"/>
        </w:rPr>
        <w:tab/>
      </w:r>
      <w:r w:rsidR="00B33B34" w:rsidRPr="000F6AAE">
        <w:rPr>
          <w:rFonts w:ascii="Times New Roman" w:hAnsi="Times New Roman" w:cs="Times New Roman"/>
        </w:rPr>
        <w:tab/>
      </w:r>
      <w:r w:rsidR="0083524D">
        <w:rPr>
          <w:rFonts w:ascii="Times New Roman" w:hAnsi="Times New Roman" w:cs="Times New Roman"/>
        </w:rPr>
        <w:tab/>
      </w:r>
      <w:r>
        <w:rPr>
          <w:rFonts w:ascii="Times New Roman" w:hAnsi="Times New Roman" w:cs="Times New Roman"/>
        </w:rPr>
        <w:t>O</w:t>
      </w:r>
      <w:r w:rsidR="00B33B34" w:rsidRPr="000F6AAE">
        <w:rPr>
          <w:rFonts w:ascii="Times New Roman" w:hAnsi="Times New Roman" w:cs="Times New Roman"/>
        </w:rPr>
        <w:t>dbiorca</w:t>
      </w:r>
      <w:r>
        <w:rPr>
          <w:rFonts w:ascii="Times New Roman" w:hAnsi="Times New Roman" w:cs="Times New Roman"/>
        </w:rPr>
        <w:t>:</w:t>
      </w:r>
    </w:p>
    <w:p w14:paraId="622DD36E" w14:textId="7E677F44" w:rsidR="00B33B34" w:rsidRPr="000F6AAE" w:rsidRDefault="00B33B34" w:rsidP="0083524D">
      <w:pPr>
        <w:pStyle w:val="Akapitzlist"/>
        <w:ind w:left="426"/>
        <w:jc w:val="both"/>
        <w:rPr>
          <w:rFonts w:ascii="Times New Roman" w:hAnsi="Times New Roman" w:cs="Times New Roman"/>
        </w:rPr>
      </w:pPr>
      <w:r w:rsidRPr="000F6AAE">
        <w:rPr>
          <w:rFonts w:ascii="Times New Roman" w:hAnsi="Times New Roman" w:cs="Times New Roman"/>
        </w:rPr>
        <w:t xml:space="preserve">Powiat </w:t>
      </w:r>
      <w:r w:rsidR="00A91E98">
        <w:rPr>
          <w:rFonts w:ascii="Times New Roman" w:hAnsi="Times New Roman" w:cs="Times New Roman"/>
        </w:rPr>
        <w:t>Wąbrzeski</w:t>
      </w:r>
      <w:r w:rsidRPr="000F6AAE">
        <w:rPr>
          <w:rFonts w:ascii="Times New Roman" w:hAnsi="Times New Roman" w:cs="Times New Roman"/>
        </w:rPr>
        <w:tab/>
      </w:r>
      <w:r w:rsidR="00A91E98">
        <w:rPr>
          <w:rFonts w:ascii="Times New Roman" w:hAnsi="Times New Roman" w:cs="Times New Roman"/>
        </w:rPr>
        <w:tab/>
      </w:r>
      <w:r w:rsidRPr="000F6AAE">
        <w:rPr>
          <w:rFonts w:ascii="Times New Roman" w:hAnsi="Times New Roman" w:cs="Times New Roman"/>
        </w:rPr>
        <w:tab/>
      </w:r>
      <w:r w:rsidRPr="000F6AAE">
        <w:rPr>
          <w:rFonts w:ascii="Times New Roman" w:hAnsi="Times New Roman" w:cs="Times New Roman"/>
        </w:rPr>
        <w:tab/>
      </w:r>
      <w:r w:rsidRPr="000F6AAE">
        <w:rPr>
          <w:rFonts w:ascii="Times New Roman" w:hAnsi="Times New Roman" w:cs="Times New Roman"/>
        </w:rPr>
        <w:tab/>
      </w:r>
      <w:r w:rsidR="00A91E98">
        <w:rPr>
          <w:rFonts w:ascii="Times New Roman" w:hAnsi="Times New Roman" w:cs="Times New Roman"/>
        </w:rPr>
        <w:t>Zarząd Dróg Powiatowych w Wąbrzeźnie</w:t>
      </w:r>
    </w:p>
    <w:p w14:paraId="1A2E09F1" w14:textId="2891298F" w:rsidR="00B33B34" w:rsidRPr="000F6AAE" w:rsidRDefault="00B33B34" w:rsidP="0083524D">
      <w:pPr>
        <w:pStyle w:val="Akapitzlist"/>
        <w:ind w:left="426"/>
        <w:jc w:val="both"/>
        <w:rPr>
          <w:rFonts w:ascii="Times New Roman" w:hAnsi="Times New Roman" w:cs="Times New Roman"/>
        </w:rPr>
      </w:pPr>
      <w:r w:rsidRPr="000F6AAE">
        <w:rPr>
          <w:rFonts w:ascii="Times New Roman" w:hAnsi="Times New Roman" w:cs="Times New Roman"/>
        </w:rPr>
        <w:t xml:space="preserve">ul. </w:t>
      </w:r>
      <w:r w:rsidR="00A91E98">
        <w:rPr>
          <w:rFonts w:ascii="Times New Roman" w:hAnsi="Times New Roman" w:cs="Times New Roman"/>
        </w:rPr>
        <w:t>Wolności 44</w:t>
      </w:r>
      <w:r w:rsidRPr="000F6AAE">
        <w:rPr>
          <w:rFonts w:ascii="Times New Roman" w:hAnsi="Times New Roman" w:cs="Times New Roman"/>
        </w:rPr>
        <w:tab/>
      </w:r>
      <w:r w:rsidR="00A91E98">
        <w:rPr>
          <w:rFonts w:ascii="Times New Roman" w:hAnsi="Times New Roman" w:cs="Times New Roman"/>
        </w:rPr>
        <w:tab/>
      </w:r>
      <w:r w:rsidRPr="000F6AAE">
        <w:rPr>
          <w:rFonts w:ascii="Times New Roman" w:hAnsi="Times New Roman" w:cs="Times New Roman"/>
        </w:rPr>
        <w:tab/>
      </w:r>
      <w:r w:rsidRPr="000F6AAE">
        <w:rPr>
          <w:rFonts w:ascii="Times New Roman" w:hAnsi="Times New Roman" w:cs="Times New Roman"/>
        </w:rPr>
        <w:tab/>
      </w:r>
      <w:r w:rsidRPr="000F6AAE">
        <w:rPr>
          <w:rFonts w:ascii="Times New Roman" w:hAnsi="Times New Roman" w:cs="Times New Roman"/>
        </w:rPr>
        <w:tab/>
        <w:t xml:space="preserve">ul. </w:t>
      </w:r>
      <w:r w:rsidR="00A91E98">
        <w:rPr>
          <w:rFonts w:ascii="Times New Roman" w:hAnsi="Times New Roman" w:cs="Times New Roman"/>
        </w:rPr>
        <w:t>1 Maja 61</w:t>
      </w:r>
    </w:p>
    <w:p w14:paraId="436DD147" w14:textId="04B7251A" w:rsidR="00B33B34" w:rsidRDefault="00A91E98" w:rsidP="0083524D">
      <w:pPr>
        <w:pStyle w:val="Akapitzlist"/>
        <w:ind w:left="426"/>
        <w:jc w:val="both"/>
        <w:rPr>
          <w:rFonts w:ascii="Times New Roman" w:hAnsi="Times New Roman" w:cs="Times New Roman"/>
        </w:rPr>
      </w:pPr>
      <w:r>
        <w:rPr>
          <w:rFonts w:ascii="Times New Roman" w:hAnsi="Times New Roman" w:cs="Times New Roman"/>
        </w:rPr>
        <w:t>87-200 Wąbrzeźno</w:t>
      </w:r>
      <w:r w:rsidR="00B33B34" w:rsidRPr="000F6AAE">
        <w:rPr>
          <w:rFonts w:ascii="Times New Roman" w:hAnsi="Times New Roman" w:cs="Times New Roman"/>
        </w:rPr>
        <w:tab/>
      </w:r>
      <w:r w:rsidR="00B33B34" w:rsidRPr="000F6AAE">
        <w:rPr>
          <w:rFonts w:ascii="Times New Roman" w:hAnsi="Times New Roman" w:cs="Times New Roman"/>
        </w:rPr>
        <w:tab/>
      </w:r>
      <w:r w:rsidR="00B33B34" w:rsidRPr="000F6AAE">
        <w:rPr>
          <w:rFonts w:ascii="Times New Roman" w:hAnsi="Times New Roman" w:cs="Times New Roman"/>
        </w:rPr>
        <w:tab/>
      </w:r>
      <w:r w:rsidR="00B33B34" w:rsidRPr="000F6AAE">
        <w:rPr>
          <w:rFonts w:ascii="Times New Roman" w:hAnsi="Times New Roman" w:cs="Times New Roman"/>
        </w:rPr>
        <w:tab/>
      </w:r>
      <w:r>
        <w:rPr>
          <w:rFonts w:ascii="Times New Roman" w:hAnsi="Times New Roman" w:cs="Times New Roman"/>
        </w:rPr>
        <w:tab/>
        <w:t>87-200 Wąbrzeźno</w:t>
      </w:r>
    </w:p>
    <w:p w14:paraId="6C34F0C8" w14:textId="63C09CF7" w:rsidR="00A91E98" w:rsidRPr="000F6AAE" w:rsidRDefault="00A91E98" w:rsidP="0083524D">
      <w:pPr>
        <w:pStyle w:val="Akapitzlist"/>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NIP: 878-155-47-36</w:t>
      </w:r>
    </w:p>
    <w:p w14:paraId="776B009E" w14:textId="180E985F" w:rsidR="00B33B34" w:rsidRPr="000F6AAE" w:rsidRDefault="00B33B34" w:rsidP="000F6AAE">
      <w:pPr>
        <w:jc w:val="center"/>
        <w:rPr>
          <w:rFonts w:ascii="Times New Roman" w:hAnsi="Times New Roman" w:cs="Times New Roman"/>
        </w:rPr>
      </w:pPr>
      <w:r w:rsidRPr="000F6AAE">
        <w:rPr>
          <w:rFonts w:ascii="Times New Roman" w:hAnsi="Times New Roman" w:cs="Times New Roman"/>
        </w:rPr>
        <w:t>§ 8</w:t>
      </w:r>
    </w:p>
    <w:p w14:paraId="4A1C240A" w14:textId="2C5ED4E7" w:rsidR="00B821AD" w:rsidRPr="000F6AAE" w:rsidRDefault="00B821AD" w:rsidP="006E2617">
      <w:pPr>
        <w:pStyle w:val="Akapitzlist"/>
        <w:numPr>
          <w:ilvl w:val="0"/>
          <w:numId w:val="10"/>
        </w:numPr>
        <w:ind w:left="426"/>
        <w:jc w:val="both"/>
        <w:rPr>
          <w:rFonts w:ascii="Times New Roman" w:hAnsi="Times New Roman" w:cs="Times New Roman"/>
        </w:rPr>
      </w:pPr>
      <w:r w:rsidRPr="000F6AAE">
        <w:rPr>
          <w:rFonts w:ascii="Times New Roman" w:hAnsi="Times New Roman" w:cs="Times New Roman"/>
        </w:rPr>
        <w:t xml:space="preserve">Za </w:t>
      </w:r>
      <w:r w:rsidR="008C0B32">
        <w:rPr>
          <w:rFonts w:ascii="Times New Roman" w:hAnsi="Times New Roman" w:cs="Times New Roman"/>
        </w:rPr>
        <w:t xml:space="preserve">prawidłową </w:t>
      </w:r>
      <w:r w:rsidRPr="000F6AAE">
        <w:rPr>
          <w:rFonts w:ascii="Times New Roman" w:hAnsi="Times New Roman" w:cs="Times New Roman"/>
        </w:rPr>
        <w:t xml:space="preserve">realizację </w:t>
      </w:r>
      <w:r w:rsidR="008C0B32">
        <w:rPr>
          <w:rFonts w:ascii="Times New Roman" w:hAnsi="Times New Roman" w:cs="Times New Roman"/>
        </w:rPr>
        <w:t xml:space="preserve">niniejszej </w:t>
      </w:r>
      <w:r w:rsidRPr="000F6AAE">
        <w:rPr>
          <w:rFonts w:ascii="Times New Roman" w:hAnsi="Times New Roman" w:cs="Times New Roman"/>
        </w:rPr>
        <w:t>Umowy ze strony Zamawiającego odpowiedzialny jest</w:t>
      </w:r>
      <w:r w:rsidR="0056078E">
        <w:rPr>
          <w:rFonts w:ascii="Times New Roman" w:hAnsi="Times New Roman" w:cs="Times New Roman"/>
        </w:rPr>
        <w:t> </w:t>
      </w:r>
      <w:r w:rsidR="00A91E98">
        <w:rPr>
          <w:rFonts w:ascii="Times New Roman" w:hAnsi="Times New Roman" w:cs="Times New Roman"/>
        </w:rPr>
        <w:t>Krzysztof Gackowski</w:t>
      </w:r>
      <w:r w:rsidRPr="000F6AAE">
        <w:rPr>
          <w:rFonts w:ascii="Times New Roman" w:hAnsi="Times New Roman" w:cs="Times New Roman"/>
        </w:rPr>
        <w:t xml:space="preserve">, tel. </w:t>
      </w:r>
      <w:r w:rsidR="00A91E98">
        <w:rPr>
          <w:rFonts w:ascii="Times New Roman" w:hAnsi="Times New Roman" w:cs="Times New Roman"/>
        </w:rPr>
        <w:t>56 687 13 86</w:t>
      </w:r>
      <w:r w:rsidRPr="000F6AAE">
        <w:rPr>
          <w:rFonts w:ascii="Times New Roman" w:hAnsi="Times New Roman" w:cs="Times New Roman"/>
        </w:rPr>
        <w:t xml:space="preserve">, e-mail: </w:t>
      </w:r>
      <w:r w:rsidR="00A91E98">
        <w:rPr>
          <w:rFonts w:ascii="Times New Roman" w:hAnsi="Times New Roman" w:cs="Times New Roman"/>
        </w:rPr>
        <w:t>zdp@wabrzezno.</w:t>
      </w:r>
      <w:r w:rsidRPr="000F6AAE">
        <w:rPr>
          <w:rFonts w:ascii="Times New Roman" w:hAnsi="Times New Roman" w:cs="Times New Roman"/>
        </w:rPr>
        <w:t>pl</w:t>
      </w:r>
    </w:p>
    <w:p w14:paraId="0A86849C" w14:textId="3B06E76D" w:rsidR="0056078E" w:rsidRPr="0056078E" w:rsidRDefault="00B821AD" w:rsidP="0056078E">
      <w:pPr>
        <w:pStyle w:val="Akapitzlist"/>
        <w:numPr>
          <w:ilvl w:val="0"/>
          <w:numId w:val="10"/>
        </w:numPr>
        <w:spacing w:line="360" w:lineRule="auto"/>
        <w:ind w:left="426"/>
        <w:rPr>
          <w:rFonts w:ascii="Times New Roman" w:hAnsi="Times New Roman" w:cs="Times New Roman"/>
        </w:rPr>
      </w:pPr>
      <w:r w:rsidRPr="000F6AAE">
        <w:rPr>
          <w:rFonts w:ascii="Times New Roman" w:hAnsi="Times New Roman" w:cs="Times New Roman"/>
        </w:rPr>
        <w:t>Osobą odpowiedzialną za realizację Umowy ze strony Wykonawcy jest: ........................................</w:t>
      </w:r>
      <w:r w:rsidR="002D4020" w:rsidRPr="000F6AAE">
        <w:rPr>
          <w:rFonts w:ascii="Times New Roman" w:hAnsi="Times New Roman" w:cs="Times New Roman"/>
        </w:rPr>
        <w:t>, tel. ....................................., e-mail: ....................................</w:t>
      </w:r>
    </w:p>
    <w:p w14:paraId="7DF27ADE" w14:textId="4D1A71A4" w:rsidR="00874738" w:rsidRPr="000F6AAE" w:rsidRDefault="00874738" w:rsidP="0083524D">
      <w:pPr>
        <w:jc w:val="center"/>
        <w:rPr>
          <w:rFonts w:ascii="Times New Roman" w:hAnsi="Times New Roman" w:cs="Times New Roman"/>
        </w:rPr>
      </w:pPr>
      <w:r w:rsidRPr="000F6AAE">
        <w:rPr>
          <w:rFonts w:ascii="Times New Roman" w:hAnsi="Times New Roman" w:cs="Times New Roman"/>
        </w:rPr>
        <w:lastRenderedPageBreak/>
        <w:t>§ 9</w:t>
      </w:r>
    </w:p>
    <w:p w14:paraId="0F0580F7" w14:textId="00858C0B" w:rsidR="006638AA" w:rsidRPr="003136DC" w:rsidRDefault="003136DC" w:rsidP="003136DC">
      <w:pPr>
        <w:pStyle w:val="Akapitzlist"/>
        <w:numPr>
          <w:ilvl w:val="0"/>
          <w:numId w:val="15"/>
        </w:numPr>
        <w:ind w:left="426"/>
        <w:jc w:val="both"/>
        <w:rPr>
          <w:rFonts w:ascii="Times New Roman" w:hAnsi="Times New Roman" w:cs="Times New Roman"/>
        </w:rPr>
      </w:pPr>
      <w:r>
        <w:rPr>
          <w:rFonts w:ascii="Times New Roman" w:hAnsi="Times New Roman" w:cs="Times New Roman"/>
        </w:rPr>
        <w:t>Do odpowiedzialności Wykonawcy za wady fizyczne i prawne Znaków stosuje się odpowiednio przepisy Kodeksu cywilnego o rękojmi przy sprzedaży rzeczy.</w:t>
      </w:r>
    </w:p>
    <w:p w14:paraId="7F600469" w14:textId="25A4A846" w:rsidR="00FC7C1E" w:rsidRPr="000F6AAE" w:rsidRDefault="00FC7C1E" w:rsidP="0083524D">
      <w:pPr>
        <w:jc w:val="center"/>
        <w:rPr>
          <w:rFonts w:ascii="Times New Roman" w:hAnsi="Times New Roman" w:cs="Times New Roman"/>
        </w:rPr>
      </w:pPr>
      <w:r w:rsidRPr="000F6AAE">
        <w:rPr>
          <w:rFonts w:ascii="Times New Roman" w:hAnsi="Times New Roman" w:cs="Times New Roman"/>
        </w:rPr>
        <w:t xml:space="preserve">§ </w:t>
      </w:r>
      <w:r w:rsidR="00874738" w:rsidRPr="000F6AAE">
        <w:rPr>
          <w:rFonts w:ascii="Times New Roman" w:hAnsi="Times New Roman" w:cs="Times New Roman"/>
        </w:rPr>
        <w:t>10</w:t>
      </w:r>
    </w:p>
    <w:p w14:paraId="38F676BF" w14:textId="0D1713BF" w:rsidR="00FC7C1E" w:rsidRPr="000F6AAE" w:rsidRDefault="00EB5060" w:rsidP="006E2617">
      <w:pPr>
        <w:pStyle w:val="Akapitzlist"/>
        <w:numPr>
          <w:ilvl w:val="0"/>
          <w:numId w:val="11"/>
        </w:numPr>
        <w:ind w:left="426"/>
        <w:jc w:val="both"/>
        <w:rPr>
          <w:rFonts w:ascii="Times New Roman" w:hAnsi="Times New Roman" w:cs="Times New Roman"/>
        </w:rPr>
      </w:pPr>
      <w:r w:rsidRPr="000F6AAE">
        <w:rPr>
          <w:rFonts w:ascii="Times New Roman" w:hAnsi="Times New Roman" w:cs="Times New Roman"/>
        </w:rPr>
        <w:t>Strony postanawiają, że obowiązującą formą odszkodowania za niewykonanie lub nienależyte wykonanie zobowiązań Umowy będą kary umowne.</w:t>
      </w:r>
    </w:p>
    <w:p w14:paraId="19D7B592" w14:textId="4CC10542" w:rsidR="00EB5060" w:rsidRPr="000F6AAE" w:rsidRDefault="00EB5060" w:rsidP="006E2617">
      <w:pPr>
        <w:pStyle w:val="Akapitzlist"/>
        <w:numPr>
          <w:ilvl w:val="0"/>
          <w:numId w:val="11"/>
        </w:numPr>
        <w:ind w:left="426"/>
        <w:jc w:val="both"/>
        <w:rPr>
          <w:rFonts w:ascii="Times New Roman" w:hAnsi="Times New Roman" w:cs="Times New Roman"/>
        </w:rPr>
      </w:pPr>
      <w:r w:rsidRPr="000F6AAE">
        <w:rPr>
          <w:rFonts w:ascii="Times New Roman" w:hAnsi="Times New Roman" w:cs="Times New Roman"/>
        </w:rPr>
        <w:t>Wykonawca zapłaci Zamawiającemu kary umowne w wysokości</w:t>
      </w:r>
      <w:r w:rsidR="00076253" w:rsidRPr="000F6AAE">
        <w:rPr>
          <w:rFonts w:ascii="Times New Roman" w:hAnsi="Times New Roman" w:cs="Times New Roman"/>
        </w:rPr>
        <w:t>:</w:t>
      </w:r>
    </w:p>
    <w:p w14:paraId="544CFBFB" w14:textId="15521721" w:rsidR="00076253" w:rsidRPr="000F6AAE" w:rsidRDefault="00076253" w:rsidP="006E2617">
      <w:pPr>
        <w:pStyle w:val="Akapitzlist"/>
        <w:numPr>
          <w:ilvl w:val="0"/>
          <w:numId w:val="12"/>
        </w:numPr>
        <w:ind w:left="993"/>
        <w:jc w:val="both"/>
        <w:rPr>
          <w:rFonts w:ascii="Times New Roman" w:hAnsi="Times New Roman" w:cs="Times New Roman"/>
        </w:rPr>
      </w:pPr>
      <w:r w:rsidRPr="000F6AAE">
        <w:rPr>
          <w:rFonts w:ascii="Times New Roman" w:hAnsi="Times New Roman" w:cs="Times New Roman"/>
        </w:rPr>
        <w:t xml:space="preserve">20% wartości </w:t>
      </w:r>
      <w:r w:rsidR="00F600C6" w:rsidRPr="000F6AAE">
        <w:rPr>
          <w:rFonts w:ascii="Times New Roman" w:hAnsi="Times New Roman" w:cs="Times New Roman"/>
        </w:rPr>
        <w:t xml:space="preserve">brutto </w:t>
      </w:r>
      <w:r w:rsidRPr="000F6AAE">
        <w:rPr>
          <w:rFonts w:ascii="Times New Roman" w:hAnsi="Times New Roman" w:cs="Times New Roman"/>
        </w:rPr>
        <w:t>Umowy określonej w § 2 ust. 3, w przypadku odstąpienia od Umowy przez którąkolwiek ze stron z przyczyn leżących po stronie Wykonawcy,</w:t>
      </w:r>
    </w:p>
    <w:p w14:paraId="0414F921" w14:textId="1711BDFA" w:rsidR="00076253" w:rsidRPr="000F6AAE" w:rsidRDefault="00076253" w:rsidP="006E2617">
      <w:pPr>
        <w:pStyle w:val="Akapitzlist"/>
        <w:numPr>
          <w:ilvl w:val="0"/>
          <w:numId w:val="12"/>
        </w:numPr>
        <w:ind w:left="993"/>
        <w:jc w:val="both"/>
        <w:rPr>
          <w:rFonts w:ascii="Times New Roman" w:hAnsi="Times New Roman" w:cs="Times New Roman"/>
        </w:rPr>
      </w:pPr>
      <w:r w:rsidRPr="000F6AAE">
        <w:rPr>
          <w:rFonts w:ascii="Times New Roman" w:hAnsi="Times New Roman" w:cs="Times New Roman"/>
        </w:rPr>
        <w:t>100,00 zł za każdy dzień zwłoki w dostawie</w:t>
      </w:r>
      <w:r w:rsidR="006E2617">
        <w:rPr>
          <w:rFonts w:ascii="Times New Roman" w:hAnsi="Times New Roman" w:cs="Times New Roman"/>
        </w:rPr>
        <w:t xml:space="preserve"> Znaków</w:t>
      </w:r>
      <w:r w:rsidRPr="000F6AAE">
        <w:rPr>
          <w:rFonts w:ascii="Times New Roman" w:hAnsi="Times New Roman" w:cs="Times New Roman"/>
        </w:rPr>
        <w:t>, liczonej od terminu, o którym mowa w § 3 ust. 2</w:t>
      </w:r>
      <w:r w:rsidR="00F600C6" w:rsidRPr="000F6AAE">
        <w:rPr>
          <w:rFonts w:ascii="Times New Roman" w:hAnsi="Times New Roman" w:cs="Times New Roman"/>
        </w:rPr>
        <w:t>,</w:t>
      </w:r>
    </w:p>
    <w:p w14:paraId="69223FB0" w14:textId="47354E65" w:rsidR="00F600C6" w:rsidRPr="000F6AAE" w:rsidRDefault="00F600C6" w:rsidP="006E2617">
      <w:pPr>
        <w:pStyle w:val="Akapitzlist"/>
        <w:numPr>
          <w:ilvl w:val="0"/>
          <w:numId w:val="12"/>
        </w:numPr>
        <w:ind w:left="993"/>
        <w:jc w:val="both"/>
        <w:rPr>
          <w:rFonts w:ascii="Times New Roman" w:hAnsi="Times New Roman" w:cs="Times New Roman"/>
        </w:rPr>
      </w:pPr>
      <w:r w:rsidRPr="000F6AAE">
        <w:rPr>
          <w:rFonts w:ascii="Times New Roman" w:hAnsi="Times New Roman" w:cs="Times New Roman"/>
        </w:rPr>
        <w:t>20% wartości brutto dostawy, w przypadku odstąpienia od realizacji poszczególnej dostawy przez jedną ze stron z przyczyn zależnych od Wykonawcy.</w:t>
      </w:r>
    </w:p>
    <w:p w14:paraId="10550665" w14:textId="6FB5F940" w:rsidR="00F600C6" w:rsidRPr="000F6AAE" w:rsidRDefault="0059143F" w:rsidP="006E2617">
      <w:pPr>
        <w:pStyle w:val="Akapitzlist"/>
        <w:numPr>
          <w:ilvl w:val="0"/>
          <w:numId w:val="13"/>
        </w:numPr>
        <w:ind w:left="426"/>
        <w:jc w:val="both"/>
        <w:rPr>
          <w:rFonts w:ascii="Times New Roman" w:hAnsi="Times New Roman" w:cs="Times New Roman"/>
        </w:rPr>
      </w:pPr>
      <w:r w:rsidRPr="000F6AAE">
        <w:rPr>
          <w:rFonts w:ascii="Times New Roman" w:hAnsi="Times New Roman" w:cs="Times New Roman"/>
        </w:rPr>
        <w:t>Zamawiający zapłaci Wykonawcy karę umowną w razie odstąpienia od Umowy przez Wykonawcę z przyczyn, za które odpowiedzialność ponosi Zamawiający w wysokości 20% wartości brutto Umowy określonej w § 2 ust. 3.</w:t>
      </w:r>
    </w:p>
    <w:p w14:paraId="07A68EE1" w14:textId="1FA19829" w:rsidR="00136636" w:rsidRPr="000F6AAE" w:rsidRDefault="0059143F" w:rsidP="006E2617">
      <w:pPr>
        <w:pStyle w:val="Akapitzlist"/>
        <w:numPr>
          <w:ilvl w:val="0"/>
          <w:numId w:val="13"/>
        </w:numPr>
        <w:ind w:left="426"/>
        <w:jc w:val="both"/>
        <w:rPr>
          <w:rFonts w:ascii="Times New Roman" w:hAnsi="Times New Roman" w:cs="Times New Roman"/>
        </w:rPr>
      </w:pPr>
      <w:r w:rsidRPr="000F6AAE">
        <w:rPr>
          <w:rFonts w:ascii="Times New Roman" w:hAnsi="Times New Roman" w:cs="Times New Roman"/>
        </w:rPr>
        <w:t>W przypadku zwłoki w zapłacie faktur Zamawiający zapłaci Wykonawcy odsetki ustawowe.</w:t>
      </w:r>
    </w:p>
    <w:p w14:paraId="49DC4A02" w14:textId="5EDFF657" w:rsidR="00136636" w:rsidRPr="000F6AAE" w:rsidRDefault="00136636" w:rsidP="0083524D">
      <w:pPr>
        <w:jc w:val="center"/>
        <w:rPr>
          <w:rFonts w:ascii="Times New Roman" w:hAnsi="Times New Roman" w:cs="Times New Roman"/>
        </w:rPr>
      </w:pPr>
      <w:r w:rsidRPr="000F6AAE">
        <w:rPr>
          <w:rFonts w:ascii="Times New Roman" w:hAnsi="Times New Roman" w:cs="Times New Roman"/>
        </w:rPr>
        <w:t>§ 1</w:t>
      </w:r>
      <w:r w:rsidR="00874738" w:rsidRPr="000F6AAE">
        <w:rPr>
          <w:rFonts w:ascii="Times New Roman" w:hAnsi="Times New Roman" w:cs="Times New Roman"/>
        </w:rPr>
        <w:t>1</w:t>
      </w:r>
    </w:p>
    <w:p w14:paraId="783FBD5F" w14:textId="41194D90" w:rsidR="00136636" w:rsidRPr="000F6AAE" w:rsidRDefault="00136636" w:rsidP="006E2617">
      <w:pPr>
        <w:pStyle w:val="Akapitzlist"/>
        <w:numPr>
          <w:ilvl w:val="0"/>
          <w:numId w:val="14"/>
        </w:numPr>
        <w:ind w:left="426"/>
        <w:jc w:val="both"/>
        <w:rPr>
          <w:rFonts w:ascii="Times New Roman" w:hAnsi="Times New Roman" w:cs="Times New Roman"/>
        </w:rPr>
      </w:pPr>
      <w:r w:rsidRPr="000F6AAE">
        <w:rPr>
          <w:rFonts w:ascii="Times New Roman" w:hAnsi="Times New Roman" w:cs="Times New Roman"/>
        </w:rPr>
        <w:t xml:space="preserve">Zakazuje się dokonywania zmian postanowień umowy oraz wprowadzania nowych postanowień,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 lub </w:t>
      </w:r>
      <w:r w:rsidR="00D916F7">
        <w:rPr>
          <w:rFonts w:ascii="Times New Roman" w:hAnsi="Times New Roman" w:cs="Times New Roman"/>
        </w:rPr>
        <w:t> </w:t>
      </w:r>
      <w:r w:rsidRPr="000F6AAE">
        <w:rPr>
          <w:rFonts w:ascii="Times New Roman" w:hAnsi="Times New Roman" w:cs="Times New Roman"/>
        </w:rPr>
        <w:t>z</w:t>
      </w:r>
      <w:r w:rsidR="00D916F7">
        <w:rPr>
          <w:rFonts w:ascii="Times New Roman" w:hAnsi="Times New Roman" w:cs="Times New Roman"/>
        </w:rPr>
        <w:t> </w:t>
      </w:r>
      <w:r w:rsidRPr="000F6AAE">
        <w:rPr>
          <w:rFonts w:ascii="Times New Roman" w:hAnsi="Times New Roman" w:cs="Times New Roman"/>
        </w:rPr>
        <w:t>działania siły wyższej.</w:t>
      </w:r>
    </w:p>
    <w:p w14:paraId="208F7171" w14:textId="3F2B192E" w:rsidR="00136636" w:rsidRPr="000F6AAE" w:rsidRDefault="00136636" w:rsidP="006E2617">
      <w:pPr>
        <w:pStyle w:val="Akapitzlist"/>
        <w:numPr>
          <w:ilvl w:val="0"/>
          <w:numId w:val="14"/>
        </w:numPr>
        <w:ind w:left="426"/>
        <w:jc w:val="both"/>
        <w:rPr>
          <w:rFonts w:ascii="Times New Roman" w:hAnsi="Times New Roman" w:cs="Times New Roman"/>
        </w:rPr>
      </w:pPr>
      <w:r w:rsidRPr="000F6AAE">
        <w:rPr>
          <w:rFonts w:ascii="Times New Roman" w:hAnsi="Times New Roman" w:cs="Times New Roman"/>
        </w:rPr>
        <w:t>Wszelkie zmiany w umowie pod rygorem nieważności muszą być dokonane w formie pisemnej.</w:t>
      </w:r>
    </w:p>
    <w:p w14:paraId="3871DD50" w14:textId="4F71426B" w:rsidR="00AC0B70" w:rsidRPr="000F6AAE" w:rsidRDefault="00AC0B70" w:rsidP="006E2617">
      <w:pPr>
        <w:pStyle w:val="Akapitzlist"/>
        <w:numPr>
          <w:ilvl w:val="0"/>
          <w:numId w:val="14"/>
        </w:numPr>
        <w:ind w:left="426"/>
        <w:jc w:val="both"/>
        <w:rPr>
          <w:rFonts w:ascii="Times New Roman" w:hAnsi="Times New Roman" w:cs="Times New Roman"/>
        </w:rPr>
      </w:pPr>
      <w:r w:rsidRPr="000F6AAE">
        <w:rPr>
          <w:rFonts w:ascii="Times New Roman" w:hAnsi="Times New Roman" w:cs="Times New Roman"/>
        </w:rPr>
        <w:t>W sprawach nieuregulowanych w umowie zastosowanie mają przepisy Kodeksu cywilnego oraz</w:t>
      </w:r>
      <w:r w:rsidR="00D916F7">
        <w:rPr>
          <w:rFonts w:ascii="Times New Roman" w:hAnsi="Times New Roman" w:cs="Times New Roman"/>
        </w:rPr>
        <w:t> </w:t>
      </w:r>
      <w:r w:rsidRPr="000F6AAE">
        <w:rPr>
          <w:rFonts w:ascii="Times New Roman" w:hAnsi="Times New Roman" w:cs="Times New Roman"/>
        </w:rPr>
        <w:t>ustawy o finansach publicznych.</w:t>
      </w:r>
    </w:p>
    <w:p w14:paraId="0BA20A57" w14:textId="7B62E912" w:rsidR="00D905E5" w:rsidRPr="000F6AAE" w:rsidRDefault="00D905E5" w:rsidP="006E2617">
      <w:pPr>
        <w:pStyle w:val="Akapitzlist"/>
        <w:numPr>
          <w:ilvl w:val="0"/>
          <w:numId w:val="14"/>
        </w:numPr>
        <w:ind w:left="426"/>
        <w:jc w:val="both"/>
        <w:rPr>
          <w:rFonts w:ascii="Times New Roman" w:hAnsi="Times New Roman" w:cs="Times New Roman"/>
        </w:rPr>
      </w:pPr>
      <w:r w:rsidRPr="000F6AAE">
        <w:rPr>
          <w:rFonts w:ascii="Times New Roman" w:hAnsi="Times New Roman" w:cs="Times New Roman"/>
        </w:rPr>
        <w:t>Wszelkie spory i rozbieżności powstałe na tle realizacji niniejszej umowy będzie rozstrzygał sąd</w:t>
      </w:r>
      <w:r w:rsidR="00D916F7">
        <w:rPr>
          <w:rFonts w:ascii="Times New Roman" w:hAnsi="Times New Roman" w:cs="Times New Roman"/>
        </w:rPr>
        <w:t> </w:t>
      </w:r>
      <w:r w:rsidRPr="000F6AAE">
        <w:rPr>
          <w:rFonts w:ascii="Times New Roman" w:hAnsi="Times New Roman" w:cs="Times New Roman"/>
        </w:rPr>
        <w:t>właściwy dla miejsca siedziby Zamawiającego.</w:t>
      </w:r>
    </w:p>
    <w:p w14:paraId="57E58F87" w14:textId="30424F52" w:rsidR="00D905E5" w:rsidRPr="000F6AAE" w:rsidRDefault="00D905E5" w:rsidP="0083524D">
      <w:pPr>
        <w:jc w:val="center"/>
        <w:rPr>
          <w:rFonts w:ascii="Times New Roman" w:hAnsi="Times New Roman" w:cs="Times New Roman"/>
        </w:rPr>
      </w:pPr>
      <w:r w:rsidRPr="000F6AAE">
        <w:rPr>
          <w:rFonts w:ascii="Times New Roman" w:hAnsi="Times New Roman" w:cs="Times New Roman"/>
        </w:rPr>
        <w:t>§ 1</w:t>
      </w:r>
      <w:r w:rsidR="00874738" w:rsidRPr="000F6AAE">
        <w:rPr>
          <w:rFonts w:ascii="Times New Roman" w:hAnsi="Times New Roman" w:cs="Times New Roman"/>
        </w:rPr>
        <w:t>2</w:t>
      </w:r>
    </w:p>
    <w:p w14:paraId="5E89EDBF" w14:textId="5C1839FC" w:rsidR="00D43483" w:rsidRPr="000F6AAE" w:rsidRDefault="00D905E5" w:rsidP="000F6AAE">
      <w:pPr>
        <w:jc w:val="both"/>
        <w:rPr>
          <w:rFonts w:ascii="Times New Roman" w:hAnsi="Times New Roman" w:cs="Times New Roman"/>
        </w:rPr>
      </w:pPr>
      <w:r w:rsidRPr="000F6AAE">
        <w:rPr>
          <w:rFonts w:ascii="Times New Roman" w:hAnsi="Times New Roman" w:cs="Times New Roman"/>
        </w:rPr>
        <w:t>Umowę niniejszą sporządzono w dwóch jednobrzmiących egzemplarzach, po jednym dla każdej ze</w:t>
      </w:r>
      <w:r w:rsidR="00D916F7">
        <w:rPr>
          <w:rFonts w:ascii="Times New Roman" w:hAnsi="Times New Roman" w:cs="Times New Roman"/>
        </w:rPr>
        <w:t> </w:t>
      </w:r>
      <w:r w:rsidRPr="000F6AAE">
        <w:rPr>
          <w:rFonts w:ascii="Times New Roman" w:hAnsi="Times New Roman" w:cs="Times New Roman"/>
        </w:rPr>
        <w:t>stron</w:t>
      </w:r>
      <w:r w:rsidR="00D43483" w:rsidRPr="000F6AAE">
        <w:rPr>
          <w:rFonts w:ascii="Times New Roman" w:hAnsi="Times New Roman" w:cs="Times New Roman"/>
        </w:rPr>
        <w:t>.</w:t>
      </w:r>
    </w:p>
    <w:p w14:paraId="7E05D170" w14:textId="77777777" w:rsidR="00D43483" w:rsidRPr="000F6AAE" w:rsidRDefault="00D43483" w:rsidP="000F6AAE">
      <w:pPr>
        <w:jc w:val="both"/>
        <w:rPr>
          <w:rFonts w:ascii="Times New Roman" w:hAnsi="Times New Roman" w:cs="Times New Roman"/>
        </w:rPr>
      </w:pPr>
    </w:p>
    <w:p w14:paraId="0EE4CE43" w14:textId="77777777" w:rsidR="00D43483" w:rsidRPr="000F6AAE" w:rsidRDefault="00D43483" w:rsidP="000F6AAE">
      <w:pPr>
        <w:jc w:val="both"/>
        <w:rPr>
          <w:rFonts w:ascii="Times New Roman" w:hAnsi="Times New Roman" w:cs="Times New Roman"/>
        </w:rPr>
      </w:pPr>
    </w:p>
    <w:p w14:paraId="257D04F7" w14:textId="34ADCF4F" w:rsidR="00D43483" w:rsidRPr="000F6AAE" w:rsidRDefault="00D43483" w:rsidP="000F6AAE">
      <w:pPr>
        <w:ind w:firstLine="708"/>
        <w:jc w:val="both"/>
        <w:rPr>
          <w:rFonts w:ascii="Times New Roman" w:hAnsi="Times New Roman" w:cs="Times New Roman"/>
        </w:rPr>
      </w:pPr>
      <w:r w:rsidRPr="000F6AAE">
        <w:rPr>
          <w:rFonts w:ascii="Times New Roman" w:hAnsi="Times New Roman" w:cs="Times New Roman"/>
        </w:rPr>
        <w:t>WYKONAWCA</w:t>
      </w:r>
      <w:r w:rsidRPr="000F6AAE">
        <w:rPr>
          <w:rFonts w:ascii="Times New Roman" w:hAnsi="Times New Roman" w:cs="Times New Roman"/>
        </w:rPr>
        <w:tab/>
      </w:r>
      <w:r w:rsidRPr="000F6AAE">
        <w:rPr>
          <w:rFonts w:ascii="Times New Roman" w:hAnsi="Times New Roman" w:cs="Times New Roman"/>
        </w:rPr>
        <w:tab/>
      </w:r>
      <w:r w:rsidRPr="000F6AAE">
        <w:rPr>
          <w:rFonts w:ascii="Times New Roman" w:hAnsi="Times New Roman" w:cs="Times New Roman"/>
        </w:rPr>
        <w:tab/>
      </w:r>
      <w:r w:rsidRPr="000F6AAE">
        <w:rPr>
          <w:rFonts w:ascii="Times New Roman" w:hAnsi="Times New Roman" w:cs="Times New Roman"/>
        </w:rPr>
        <w:tab/>
      </w:r>
      <w:r w:rsidRPr="000F6AAE">
        <w:rPr>
          <w:rFonts w:ascii="Times New Roman" w:hAnsi="Times New Roman" w:cs="Times New Roman"/>
        </w:rPr>
        <w:tab/>
      </w:r>
      <w:r w:rsidRPr="000F6AAE">
        <w:rPr>
          <w:rFonts w:ascii="Times New Roman" w:hAnsi="Times New Roman" w:cs="Times New Roman"/>
        </w:rPr>
        <w:tab/>
        <w:t>ZAMAWIAJĄCY</w:t>
      </w:r>
    </w:p>
    <w:sectPr w:rsidR="00D43483" w:rsidRPr="000F6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652"/>
    <w:multiLevelType w:val="hybridMultilevel"/>
    <w:tmpl w:val="C518A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3A73243"/>
    <w:multiLevelType w:val="hybridMultilevel"/>
    <w:tmpl w:val="9E10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871A44"/>
    <w:multiLevelType w:val="hybridMultilevel"/>
    <w:tmpl w:val="74A42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646A8"/>
    <w:multiLevelType w:val="hybridMultilevel"/>
    <w:tmpl w:val="A196A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1A2118"/>
    <w:multiLevelType w:val="hybridMultilevel"/>
    <w:tmpl w:val="BC1E8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082D4C"/>
    <w:multiLevelType w:val="hybridMultilevel"/>
    <w:tmpl w:val="D4B81FAA"/>
    <w:lvl w:ilvl="0" w:tplc="D58603DA">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820DFD"/>
    <w:multiLevelType w:val="hybridMultilevel"/>
    <w:tmpl w:val="841223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320061"/>
    <w:multiLevelType w:val="hybridMultilevel"/>
    <w:tmpl w:val="687CC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C45DF6"/>
    <w:multiLevelType w:val="hybridMultilevel"/>
    <w:tmpl w:val="AD5C15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CE7AAD"/>
    <w:multiLevelType w:val="hybridMultilevel"/>
    <w:tmpl w:val="078CC7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8C0195"/>
    <w:multiLevelType w:val="hybridMultilevel"/>
    <w:tmpl w:val="8B4EA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20AD8"/>
    <w:multiLevelType w:val="hybridMultilevel"/>
    <w:tmpl w:val="9F342C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5F268C"/>
    <w:multiLevelType w:val="hybridMultilevel"/>
    <w:tmpl w:val="84122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AF413A"/>
    <w:multiLevelType w:val="hybridMultilevel"/>
    <w:tmpl w:val="FFA05216"/>
    <w:lvl w:ilvl="0" w:tplc="8D161F1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8C2279"/>
    <w:multiLevelType w:val="hybridMultilevel"/>
    <w:tmpl w:val="C6647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25836">
    <w:abstractNumId w:val="7"/>
  </w:num>
  <w:num w:numId="2" w16cid:durableId="1946645483">
    <w:abstractNumId w:val="12"/>
  </w:num>
  <w:num w:numId="3" w16cid:durableId="1265649166">
    <w:abstractNumId w:val="2"/>
  </w:num>
  <w:num w:numId="4" w16cid:durableId="806826414">
    <w:abstractNumId w:val="14"/>
  </w:num>
  <w:num w:numId="5" w16cid:durableId="2132284761">
    <w:abstractNumId w:val="1"/>
  </w:num>
  <w:num w:numId="6" w16cid:durableId="2088111945">
    <w:abstractNumId w:val="8"/>
  </w:num>
  <w:num w:numId="7" w16cid:durableId="1528328483">
    <w:abstractNumId w:val="5"/>
  </w:num>
  <w:num w:numId="8" w16cid:durableId="289675866">
    <w:abstractNumId w:val="9"/>
  </w:num>
  <w:num w:numId="9" w16cid:durableId="897978325">
    <w:abstractNumId w:val="11"/>
  </w:num>
  <w:num w:numId="10" w16cid:durableId="1576280780">
    <w:abstractNumId w:val="4"/>
  </w:num>
  <w:num w:numId="11" w16cid:durableId="1718429942">
    <w:abstractNumId w:val="3"/>
  </w:num>
  <w:num w:numId="12" w16cid:durableId="1038748465">
    <w:abstractNumId w:val="0"/>
  </w:num>
  <w:num w:numId="13" w16cid:durableId="148643040">
    <w:abstractNumId w:val="13"/>
  </w:num>
  <w:num w:numId="14" w16cid:durableId="1518348848">
    <w:abstractNumId w:val="10"/>
  </w:num>
  <w:num w:numId="15" w16cid:durableId="1606690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86"/>
    <w:rsid w:val="00076253"/>
    <w:rsid w:val="00082FBF"/>
    <w:rsid w:val="000A1321"/>
    <w:rsid w:val="000C4FD5"/>
    <w:rsid w:val="000F6AAE"/>
    <w:rsid w:val="00136636"/>
    <w:rsid w:val="00144F43"/>
    <w:rsid w:val="001A4850"/>
    <w:rsid w:val="001F0A07"/>
    <w:rsid w:val="001F1955"/>
    <w:rsid w:val="002970DB"/>
    <w:rsid w:val="002A5E86"/>
    <w:rsid w:val="002D0328"/>
    <w:rsid w:val="002D4020"/>
    <w:rsid w:val="003136DC"/>
    <w:rsid w:val="00341F34"/>
    <w:rsid w:val="00347C52"/>
    <w:rsid w:val="003908FB"/>
    <w:rsid w:val="003E022A"/>
    <w:rsid w:val="004402F3"/>
    <w:rsid w:val="004D222E"/>
    <w:rsid w:val="00537293"/>
    <w:rsid w:val="0056078E"/>
    <w:rsid w:val="0059143F"/>
    <w:rsid w:val="005F6BE7"/>
    <w:rsid w:val="00663790"/>
    <w:rsid w:val="006638AA"/>
    <w:rsid w:val="006C7901"/>
    <w:rsid w:val="006E2617"/>
    <w:rsid w:val="00765FB1"/>
    <w:rsid w:val="007A0820"/>
    <w:rsid w:val="008075FE"/>
    <w:rsid w:val="0083524D"/>
    <w:rsid w:val="00874738"/>
    <w:rsid w:val="008C0B32"/>
    <w:rsid w:val="009602AF"/>
    <w:rsid w:val="009A4404"/>
    <w:rsid w:val="00A578CE"/>
    <w:rsid w:val="00A664B4"/>
    <w:rsid w:val="00A91E98"/>
    <w:rsid w:val="00AC0B70"/>
    <w:rsid w:val="00B33B34"/>
    <w:rsid w:val="00B821AD"/>
    <w:rsid w:val="00BE13BA"/>
    <w:rsid w:val="00C079D4"/>
    <w:rsid w:val="00D37CFE"/>
    <w:rsid w:val="00D43483"/>
    <w:rsid w:val="00D802E4"/>
    <w:rsid w:val="00D905E5"/>
    <w:rsid w:val="00D916F7"/>
    <w:rsid w:val="00DE2E42"/>
    <w:rsid w:val="00E044CB"/>
    <w:rsid w:val="00EB5060"/>
    <w:rsid w:val="00F600C6"/>
    <w:rsid w:val="00FC7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C81E"/>
  <w15:chartTrackingRefBased/>
  <w15:docId w15:val="{9166A28B-6150-4484-8845-BA1DB6DE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A5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A5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A5E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A5E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A5E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A5E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5E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5E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5E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5E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A5E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A5E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A5E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A5E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A5E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5E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5E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5E86"/>
    <w:rPr>
      <w:rFonts w:eastAsiaTheme="majorEastAsia" w:cstheme="majorBidi"/>
      <w:color w:val="272727" w:themeColor="text1" w:themeTint="D8"/>
    </w:rPr>
  </w:style>
  <w:style w:type="paragraph" w:styleId="Tytu">
    <w:name w:val="Title"/>
    <w:basedOn w:val="Normalny"/>
    <w:next w:val="Normalny"/>
    <w:link w:val="TytuZnak"/>
    <w:uiPriority w:val="10"/>
    <w:qFormat/>
    <w:rsid w:val="002A5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5E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5E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5E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5E86"/>
    <w:pPr>
      <w:spacing w:before="160"/>
      <w:jc w:val="center"/>
    </w:pPr>
    <w:rPr>
      <w:i/>
      <w:iCs/>
      <w:color w:val="404040" w:themeColor="text1" w:themeTint="BF"/>
    </w:rPr>
  </w:style>
  <w:style w:type="character" w:customStyle="1" w:styleId="CytatZnak">
    <w:name w:val="Cytat Znak"/>
    <w:basedOn w:val="Domylnaczcionkaakapitu"/>
    <w:link w:val="Cytat"/>
    <w:uiPriority w:val="29"/>
    <w:rsid w:val="002A5E86"/>
    <w:rPr>
      <w:i/>
      <w:iCs/>
      <w:color w:val="404040" w:themeColor="text1" w:themeTint="BF"/>
    </w:rPr>
  </w:style>
  <w:style w:type="paragraph" w:styleId="Akapitzlist">
    <w:name w:val="List Paragraph"/>
    <w:basedOn w:val="Normalny"/>
    <w:uiPriority w:val="34"/>
    <w:qFormat/>
    <w:rsid w:val="002A5E86"/>
    <w:pPr>
      <w:ind w:left="720"/>
      <w:contextualSpacing/>
    </w:pPr>
  </w:style>
  <w:style w:type="character" w:styleId="Wyrnienieintensywne">
    <w:name w:val="Intense Emphasis"/>
    <w:basedOn w:val="Domylnaczcionkaakapitu"/>
    <w:uiPriority w:val="21"/>
    <w:qFormat/>
    <w:rsid w:val="002A5E86"/>
    <w:rPr>
      <w:i/>
      <w:iCs/>
      <w:color w:val="2F5496" w:themeColor="accent1" w:themeShade="BF"/>
    </w:rPr>
  </w:style>
  <w:style w:type="paragraph" w:styleId="Cytatintensywny">
    <w:name w:val="Intense Quote"/>
    <w:basedOn w:val="Normalny"/>
    <w:next w:val="Normalny"/>
    <w:link w:val="CytatintensywnyZnak"/>
    <w:uiPriority w:val="30"/>
    <w:qFormat/>
    <w:rsid w:val="002A5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A5E86"/>
    <w:rPr>
      <w:i/>
      <w:iCs/>
      <w:color w:val="2F5496" w:themeColor="accent1" w:themeShade="BF"/>
    </w:rPr>
  </w:style>
  <w:style w:type="character" w:styleId="Odwoanieintensywne">
    <w:name w:val="Intense Reference"/>
    <w:basedOn w:val="Domylnaczcionkaakapitu"/>
    <w:uiPriority w:val="32"/>
    <w:qFormat/>
    <w:rsid w:val="002A5E86"/>
    <w:rPr>
      <w:b/>
      <w:bCs/>
      <w:smallCaps/>
      <w:color w:val="2F5496" w:themeColor="accent1" w:themeShade="BF"/>
      <w:spacing w:val="5"/>
    </w:rPr>
  </w:style>
  <w:style w:type="character" w:styleId="Hipercze">
    <w:name w:val="Hyperlink"/>
    <w:basedOn w:val="Domylnaczcionkaakapitu"/>
    <w:uiPriority w:val="99"/>
    <w:unhideWhenUsed/>
    <w:rsid w:val="00B821AD"/>
    <w:rPr>
      <w:color w:val="0563C1" w:themeColor="hyperlink"/>
      <w:u w:val="single"/>
    </w:rPr>
  </w:style>
  <w:style w:type="character" w:styleId="Nierozpoznanawzmianka">
    <w:name w:val="Unresolved Mention"/>
    <w:basedOn w:val="Domylnaczcionkaakapitu"/>
    <w:uiPriority w:val="99"/>
    <w:semiHidden/>
    <w:unhideWhenUsed/>
    <w:rsid w:val="00B821AD"/>
    <w:rPr>
      <w:color w:val="605E5C"/>
      <w:shd w:val="clear" w:color="auto" w:fill="E1DFDD"/>
    </w:rPr>
  </w:style>
  <w:style w:type="table" w:styleId="Tabela-Siatka">
    <w:name w:val="Table Grid"/>
    <w:basedOn w:val="Standardowy"/>
    <w:uiPriority w:val="39"/>
    <w:rsid w:val="0056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3</Pages>
  <Words>897</Words>
  <Characters>5386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Kaczmarek</dc:creator>
  <cp:keywords/>
  <dc:description/>
  <cp:lastModifiedBy>Zarzad Drog Powiatowych</cp:lastModifiedBy>
  <cp:revision>13</cp:revision>
  <dcterms:created xsi:type="dcterms:W3CDTF">2026-02-03T07:51:00Z</dcterms:created>
  <dcterms:modified xsi:type="dcterms:W3CDTF">2026-03-17T07:33:00Z</dcterms:modified>
</cp:coreProperties>
</file>